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62957" w14:textId="77777777" w:rsidR="00D66067" w:rsidRPr="000F6BB7" w:rsidRDefault="00D66067" w:rsidP="00D66067">
      <w:pPr>
        <w:widowControl w:val="0"/>
        <w:autoSpaceDE w:val="0"/>
        <w:autoSpaceDN w:val="0"/>
        <w:jc w:val="center"/>
        <w:rPr>
          <w:b/>
          <w:bCs/>
          <w:sz w:val="36"/>
          <w:szCs w:val="32"/>
          <w:vertAlign w:val="superscript"/>
          <w:lang w:bidi="ru-RU"/>
        </w:rPr>
      </w:pPr>
      <w:r w:rsidRPr="000F6BB7">
        <w:rPr>
          <w:b/>
          <w:bCs/>
          <w:sz w:val="36"/>
          <w:szCs w:val="32"/>
          <w:vertAlign w:val="superscript"/>
          <w:lang w:bidi="ru-RU"/>
        </w:rPr>
        <w:t>Федеральное государственное бюджетное образовательное учреждение</w:t>
      </w:r>
    </w:p>
    <w:p w14:paraId="296CAEBF" w14:textId="77777777" w:rsidR="00D66067" w:rsidRPr="000F6BB7" w:rsidRDefault="00D66067" w:rsidP="00D66067">
      <w:pPr>
        <w:widowControl w:val="0"/>
        <w:autoSpaceDE w:val="0"/>
        <w:autoSpaceDN w:val="0"/>
        <w:jc w:val="center"/>
        <w:rPr>
          <w:b/>
          <w:bCs/>
          <w:sz w:val="36"/>
          <w:szCs w:val="32"/>
          <w:vertAlign w:val="superscript"/>
          <w:lang w:bidi="ru-RU"/>
        </w:rPr>
      </w:pPr>
      <w:r w:rsidRPr="000F6BB7">
        <w:rPr>
          <w:b/>
          <w:bCs/>
          <w:sz w:val="36"/>
          <w:szCs w:val="32"/>
          <w:vertAlign w:val="superscript"/>
          <w:lang w:bidi="ru-RU"/>
        </w:rPr>
        <w:t xml:space="preserve"> высшего образования</w:t>
      </w:r>
    </w:p>
    <w:p w14:paraId="49789B72" w14:textId="77777777" w:rsidR="00D66067" w:rsidRPr="000F6BB7" w:rsidRDefault="00D66067" w:rsidP="00D66067">
      <w:pPr>
        <w:widowControl w:val="0"/>
        <w:autoSpaceDE w:val="0"/>
        <w:autoSpaceDN w:val="0"/>
        <w:jc w:val="center"/>
        <w:rPr>
          <w:b/>
          <w:bCs/>
          <w:sz w:val="36"/>
          <w:szCs w:val="32"/>
          <w:vertAlign w:val="superscript"/>
          <w:lang w:bidi="ru-RU"/>
        </w:rPr>
      </w:pPr>
      <w:r w:rsidRPr="000F6BB7">
        <w:rPr>
          <w:b/>
          <w:bCs/>
          <w:sz w:val="36"/>
          <w:szCs w:val="32"/>
          <w:vertAlign w:val="superscript"/>
          <w:lang w:bidi="ru-RU"/>
        </w:rPr>
        <w:t>Московский государственный институт культуры</w:t>
      </w:r>
    </w:p>
    <w:p w14:paraId="32F037E3" w14:textId="77777777" w:rsidR="00D66067" w:rsidRPr="00855915" w:rsidRDefault="00D66067" w:rsidP="00D66067">
      <w:pPr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14:paraId="449CC047" w14:textId="77777777" w:rsidR="00D66067" w:rsidRPr="00855915" w:rsidRDefault="00D66067" w:rsidP="00D66067">
      <w:pPr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14:paraId="4C894234" w14:textId="77777777" w:rsidR="00D66067" w:rsidRPr="00855915" w:rsidRDefault="00D66067" w:rsidP="00D66067">
      <w:pPr>
        <w:widowControl w:val="0"/>
        <w:autoSpaceDE w:val="0"/>
        <w:autoSpaceDN w:val="0"/>
        <w:adjustRightInd w:val="0"/>
        <w:rPr>
          <w:b/>
          <w:bCs/>
          <w:lang w:bidi="ru-RU"/>
        </w:rPr>
      </w:pPr>
    </w:p>
    <w:p w14:paraId="48BD99A2" w14:textId="77777777" w:rsidR="00D66067" w:rsidRPr="00855915" w:rsidRDefault="00D66067" w:rsidP="00D66067">
      <w:pPr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14:paraId="2CBBC667" w14:textId="77777777" w:rsidR="00D66067" w:rsidRPr="00855915" w:rsidRDefault="00D66067" w:rsidP="00D66067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bidi="ru-RU"/>
        </w:rPr>
      </w:pPr>
    </w:p>
    <w:p w14:paraId="3AB71C22" w14:textId="77777777" w:rsidR="00D66067" w:rsidRPr="00855915" w:rsidRDefault="00D66067" w:rsidP="00D66067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УТВЕРЖДЕНО:</w:t>
      </w:r>
    </w:p>
    <w:p w14:paraId="1DBF1F77" w14:textId="77777777" w:rsidR="00D66067" w:rsidRPr="00855915" w:rsidRDefault="00D66067" w:rsidP="00D66067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Председатель УМС</w:t>
      </w:r>
    </w:p>
    <w:p w14:paraId="4826ED46" w14:textId="77777777" w:rsidR="00D66067" w:rsidRPr="00855915" w:rsidRDefault="00D66067" w:rsidP="00D66067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Театрально-режиссерского</w:t>
      </w:r>
    </w:p>
    <w:p w14:paraId="1869767E" w14:textId="77777777" w:rsidR="00D66067" w:rsidRPr="00855915" w:rsidRDefault="00D66067" w:rsidP="00D66067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 xml:space="preserve"> факультета</w:t>
      </w:r>
    </w:p>
    <w:p w14:paraId="20F36E02" w14:textId="77777777" w:rsidR="00D66067" w:rsidRPr="00855915" w:rsidRDefault="00D66067" w:rsidP="00D66067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Королев В.В.</w:t>
      </w:r>
    </w:p>
    <w:p w14:paraId="35CFF8FA" w14:textId="77777777" w:rsidR="00D66067" w:rsidRPr="00855915" w:rsidRDefault="00D66067" w:rsidP="00D66067">
      <w:pPr>
        <w:widowControl w:val="0"/>
        <w:autoSpaceDE w:val="0"/>
        <w:autoSpaceDN w:val="0"/>
        <w:rPr>
          <w:b/>
          <w:bCs/>
          <w:lang w:bidi="ru-RU"/>
        </w:rPr>
      </w:pPr>
      <w:bookmarkStart w:id="0" w:name="_GoBack"/>
      <w:bookmarkEnd w:id="0"/>
    </w:p>
    <w:p w14:paraId="068F55C8" w14:textId="77777777" w:rsidR="00D66067" w:rsidRDefault="00D66067" w:rsidP="00D66067">
      <w:pPr>
        <w:rPr>
          <w:b/>
          <w:bCs/>
        </w:rPr>
      </w:pPr>
    </w:p>
    <w:p w14:paraId="43DA8DA8" w14:textId="77777777" w:rsidR="00D66067" w:rsidRDefault="00D66067" w:rsidP="00D66067">
      <w:pPr>
        <w:ind w:right="27"/>
      </w:pPr>
    </w:p>
    <w:p w14:paraId="3279421F" w14:textId="77777777" w:rsidR="00D66067" w:rsidRDefault="00D66067" w:rsidP="00D66067">
      <w:pPr>
        <w:ind w:right="27"/>
        <w:rPr>
          <w:b/>
          <w:bCs/>
        </w:rPr>
      </w:pPr>
    </w:p>
    <w:p w14:paraId="69D0BEAE" w14:textId="1D9C2780" w:rsidR="00D66067" w:rsidRDefault="00D66067" w:rsidP="00D66067">
      <w:pPr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ОЦЕНОЧНЫХ СРЕДСТВ  ДИСЦИПЛИНЫ (МОДУЛЯ)</w:t>
      </w:r>
    </w:p>
    <w:p w14:paraId="0830191E" w14:textId="77777777" w:rsidR="00D66067" w:rsidRDefault="00D66067" w:rsidP="00D66067">
      <w:pPr>
        <w:jc w:val="center"/>
        <w:rPr>
          <w:b/>
          <w:bCs/>
          <w:smallCaps/>
        </w:rPr>
      </w:pPr>
    </w:p>
    <w:p w14:paraId="384049B3" w14:textId="77777777" w:rsidR="00D66067" w:rsidRDefault="00D66067" w:rsidP="00D66067">
      <w:pPr>
        <w:jc w:val="center"/>
        <w:rPr>
          <w:b/>
          <w:bCs/>
          <w:smallCaps/>
          <w:sz w:val="28"/>
          <w:szCs w:val="28"/>
          <w:lang w:eastAsia="zh-CN"/>
        </w:rPr>
      </w:pPr>
      <w:r>
        <w:rPr>
          <w:b/>
          <w:bCs/>
          <w:smallCaps/>
          <w:sz w:val="28"/>
          <w:szCs w:val="28"/>
          <w:lang w:eastAsia="zh-CN"/>
        </w:rPr>
        <w:t>Авторское</w:t>
      </w:r>
      <w:r w:rsidRPr="000A2349">
        <w:rPr>
          <w:b/>
          <w:bCs/>
          <w:smallCaps/>
          <w:sz w:val="28"/>
          <w:szCs w:val="28"/>
          <w:lang w:eastAsia="zh-CN"/>
        </w:rPr>
        <w:t xml:space="preserve"> право</w:t>
      </w:r>
    </w:p>
    <w:p w14:paraId="15581B8A" w14:textId="77777777" w:rsidR="00D66067" w:rsidRDefault="00D66067" w:rsidP="00D66067">
      <w:pPr>
        <w:jc w:val="center"/>
        <w:rPr>
          <w:b/>
          <w:bCs/>
          <w:smallCaps/>
          <w:sz w:val="28"/>
          <w:szCs w:val="28"/>
          <w:lang w:eastAsia="zh-CN"/>
        </w:rPr>
      </w:pPr>
    </w:p>
    <w:p w14:paraId="702549DB" w14:textId="77777777" w:rsidR="00D66067" w:rsidRDefault="00D66067" w:rsidP="00D66067">
      <w:pPr>
        <w:jc w:val="center"/>
        <w:rPr>
          <w:b/>
          <w:bCs/>
          <w:smallCaps/>
        </w:rPr>
      </w:pPr>
    </w:p>
    <w:p w14:paraId="618F56C2" w14:textId="77777777" w:rsidR="00D66067" w:rsidRDefault="00D66067" w:rsidP="00D66067">
      <w:pPr>
        <w:tabs>
          <w:tab w:val="right" w:leader="underscore" w:pos="8505"/>
        </w:tabs>
        <w:rPr>
          <w:b/>
          <w:bCs/>
        </w:rPr>
      </w:pPr>
    </w:p>
    <w:p w14:paraId="53004896" w14:textId="77777777" w:rsidR="00D66067" w:rsidRDefault="00D66067" w:rsidP="00D66067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4CED82D9" w14:textId="77777777" w:rsidR="00D66067" w:rsidRDefault="00D66067" w:rsidP="00D66067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4EC1AF4C" w14:textId="77777777" w:rsidR="00D66067" w:rsidRDefault="00D66067" w:rsidP="00D66067">
      <w:pPr>
        <w:tabs>
          <w:tab w:val="right" w:leader="underscore" w:pos="8505"/>
        </w:tabs>
        <w:ind w:firstLine="567"/>
        <w:rPr>
          <w:b/>
          <w:bCs/>
        </w:rPr>
      </w:pPr>
    </w:p>
    <w:p w14:paraId="776EE919" w14:textId="77777777" w:rsidR="00D66067" w:rsidRDefault="00D66067" w:rsidP="00D66067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74F152E6" w14:textId="77777777" w:rsidR="00D66067" w:rsidRDefault="00D66067" w:rsidP="00D66067">
      <w:pPr>
        <w:tabs>
          <w:tab w:val="right" w:leader="underscore" w:pos="8505"/>
        </w:tabs>
        <w:ind w:firstLine="567"/>
        <w:rPr>
          <w:b/>
          <w:bCs/>
        </w:rPr>
      </w:pPr>
    </w:p>
    <w:p w14:paraId="69063445" w14:textId="77777777" w:rsidR="00D66067" w:rsidRDefault="00D66067" w:rsidP="00D66067">
      <w:pPr>
        <w:tabs>
          <w:tab w:val="right" w:leader="underscore" w:pos="8505"/>
        </w:tabs>
        <w:ind w:firstLine="567"/>
        <w:rPr>
          <w:b/>
          <w:bCs/>
        </w:rPr>
      </w:pPr>
    </w:p>
    <w:p w14:paraId="2E101881" w14:textId="77777777" w:rsidR="00D66067" w:rsidRDefault="00D66067" w:rsidP="00D66067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3A88D3BF" w14:textId="77777777" w:rsidR="00D66067" w:rsidRDefault="00D66067" w:rsidP="00D66067">
      <w:pPr>
        <w:tabs>
          <w:tab w:val="right" w:leader="underscore" w:pos="8505"/>
        </w:tabs>
        <w:rPr>
          <w:b/>
          <w:bCs/>
        </w:rPr>
      </w:pPr>
    </w:p>
    <w:p w14:paraId="2E3019C9" w14:textId="77777777" w:rsidR="00D66067" w:rsidRDefault="00D66067" w:rsidP="00D66067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0659EDDE" w14:textId="77777777" w:rsidR="00D66067" w:rsidRDefault="00D66067" w:rsidP="00D66067">
      <w:pPr>
        <w:ind w:firstLine="1843"/>
        <w:rPr>
          <w:b/>
          <w:bCs/>
          <w:vertAlign w:val="superscript"/>
        </w:rPr>
      </w:pPr>
    </w:p>
    <w:p w14:paraId="430719D1" w14:textId="77777777" w:rsidR="00D66067" w:rsidRDefault="00D66067" w:rsidP="00D66067">
      <w:pPr>
        <w:tabs>
          <w:tab w:val="left" w:pos="708"/>
        </w:tabs>
        <w:rPr>
          <w:b/>
          <w:bCs/>
        </w:rPr>
      </w:pPr>
    </w:p>
    <w:p w14:paraId="02763B4D" w14:textId="77777777" w:rsidR="00D66067" w:rsidRDefault="00D66067" w:rsidP="00D66067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0CCD9A52" w14:textId="77777777" w:rsidR="00D66067" w:rsidRDefault="00D66067" w:rsidP="00D66067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46A5E8C0" w14:textId="77777777" w:rsidR="00D66067" w:rsidRDefault="00D66067" w:rsidP="00D66067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65DED79E" w14:textId="77777777" w:rsidR="00D66067" w:rsidRDefault="00D66067" w:rsidP="00D6606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102BD10" w14:textId="77777777" w:rsidR="00D66067" w:rsidRDefault="00D66067" w:rsidP="00D66067">
      <w:pPr>
        <w:tabs>
          <w:tab w:val="left" w:pos="708"/>
        </w:tabs>
        <w:rPr>
          <w:b/>
          <w:bCs/>
        </w:rPr>
      </w:pPr>
    </w:p>
    <w:p w14:paraId="511BE188" w14:textId="77777777" w:rsidR="00D66067" w:rsidRDefault="00D66067" w:rsidP="00D66067">
      <w:pPr>
        <w:tabs>
          <w:tab w:val="left" w:pos="708"/>
        </w:tabs>
        <w:rPr>
          <w:b/>
          <w:bCs/>
        </w:rPr>
      </w:pPr>
    </w:p>
    <w:p w14:paraId="35A80CA0" w14:textId="77777777" w:rsidR="00D66067" w:rsidRDefault="00D66067" w:rsidP="00D66067">
      <w:pPr>
        <w:tabs>
          <w:tab w:val="left" w:pos="708"/>
        </w:tabs>
        <w:rPr>
          <w:b/>
          <w:bCs/>
        </w:rPr>
      </w:pPr>
    </w:p>
    <w:p w14:paraId="1882F095" w14:textId="49BA3917" w:rsidR="0037350A" w:rsidRDefault="0037350A" w:rsidP="0037350A"/>
    <w:p w14:paraId="72544E88" w14:textId="77777777" w:rsidR="0037350A" w:rsidRDefault="0037350A" w:rsidP="0037350A">
      <w:pPr>
        <w:pStyle w:val="3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E80631">
        <w:br w:type="page"/>
      </w:r>
      <w:bookmarkStart w:id="1" w:name="_Toc6506052"/>
      <w:r w:rsidRPr="000F6BB7">
        <w:rPr>
          <w:rFonts w:ascii="Times New Roman" w:hAnsi="Times New Roman" w:cs="Times New Roman"/>
          <w:color w:val="auto"/>
        </w:rPr>
        <w:lastRenderedPageBreak/>
        <w:t>Перечень компетенций, формируемых в процессе освоения дисциплины</w:t>
      </w:r>
      <w:bookmarkEnd w:id="1"/>
    </w:p>
    <w:p w14:paraId="36C0CA2A" w14:textId="77777777" w:rsidR="000F6BB7" w:rsidRPr="000F6BB7" w:rsidRDefault="000F6BB7" w:rsidP="000F6BB7"/>
    <w:tbl>
      <w:tblPr>
        <w:tblW w:w="10403" w:type="dxa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50"/>
        <w:gridCol w:w="3200"/>
        <w:gridCol w:w="4353"/>
      </w:tblGrid>
      <w:tr w:rsidR="000F6BB7" w:rsidRPr="00F36C39" w14:paraId="0E7B7AD0" w14:textId="77777777" w:rsidTr="00AD03B0">
        <w:trPr>
          <w:trHeight w:val="64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8536B" w14:textId="77777777" w:rsidR="000F6BB7" w:rsidRPr="00F36C39" w:rsidRDefault="000F6BB7" w:rsidP="00AD03B0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4DFD3" w14:textId="77777777" w:rsidR="000F6BB7" w:rsidRPr="00F36C39" w:rsidRDefault="000F6BB7" w:rsidP="00AD03B0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Индикаторы</w:t>
            </w:r>
          </w:p>
          <w:p w14:paraId="4F4B8515" w14:textId="77777777" w:rsidR="000F6BB7" w:rsidRPr="00F36C39" w:rsidRDefault="000F6BB7" w:rsidP="00AD03B0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компетенций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D51E5" w14:textId="77777777" w:rsidR="000F6BB7" w:rsidRPr="00F36C39" w:rsidRDefault="000F6BB7" w:rsidP="00AD03B0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Результаты обучения</w:t>
            </w:r>
          </w:p>
        </w:tc>
      </w:tr>
      <w:tr w:rsidR="000F6BB7" w:rsidRPr="008B2387" w14:paraId="56BC7C41" w14:textId="77777777" w:rsidTr="00AD03B0">
        <w:trPr>
          <w:trHeight w:val="3035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32F04" w14:textId="77777777" w:rsidR="000F6BB7" w:rsidRPr="008B2387" w:rsidRDefault="000F6BB7" w:rsidP="00AD03B0">
            <w:pPr>
              <w:ind w:right="567"/>
              <w:rPr>
                <w:bCs/>
                <w:color w:val="000000"/>
              </w:rPr>
            </w:pPr>
            <w:r w:rsidRPr="008B2387">
              <w:rPr>
                <w:b/>
                <w:bCs/>
                <w:color w:val="000000"/>
              </w:rPr>
              <w:t>УК-2.</w:t>
            </w:r>
          </w:p>
          <w:p w14:paraId="0ACF81CD" w14:textId="77777777" w:rsidR="000F6BB7" w:rsidRPr="008B2387" w:rsidRDefault="000F6BB7" w:rsidP="00AD03B0">
            <w:pPr>
              <w:ind w:right="567"/>
            </w:pPr>
            <w:r w:rsidRPr="008B2387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B344AD" w14:textId="77777777" w:rsidR="000F6BB7" w:rsidRPr="007E6889" w:rsidRDefault="000F6BB7" w:rsidP="00AD03B0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УК-2.1. </w:t>
            </w:r>
          </w:p>
          <w:p w14:paraId="595E8B52" w14:textId="77777777" w:rsidR="000F6BB7" w:rsidRPr="007E6889" w:rsidRDefault="000F6BB7" w:rsidP="00AD03B0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14:paraId="1B13A6E7" w14:textId="77777777" w:rsidR="000F6BB7" w:rsidRPr="007E6889" w:rsidRDefault="000F6BB7" w:rsidP="00AD03B0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УК-2.2. </w:t>
            </w:r>
          </w:p>
          <w:p w14:paraId="5BF6A4CA" w14:textId="77777777" w:rsidR="000F6BB7" w:rsidRPr="007E6889" w:rsidRDefault="000F6BB7" w:rsidP="00AD03B0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14:paraId="201CAE0E" w14:textId="77777777" w:rsidR="000F6BB7" w:rsidRPr="007E6889" w:rsidRDefault="000F6BB7" w:rsidP="00AD03B0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УК-2.3. </w:t>
            </w:r>
          </w:p>
          <w:p w14:paraId="074E0C4E" w14:textId="77777777" w:rsidR="000F6BB7" w:rsidRPr="007E6889" w:rsidRDefault="000F6BB7" w:rsidP="00AD03B0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14:paraId="583ACF2C" w14:textId="77777777" w:rsidR="000F6BB7" w:rsidRPr="007E6889" w:rsidRDefault="000F6BB7" w:rsidP="00AD03B0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УК-2.4. </w:t>
            </w:r>
          </w:p>
          <w:p w14:paraId="632AA5B9" w14:textId="77777777" w:rsidR="000F6BB7" w:rsidRPr="007E6889" w:rsidRDefault="000F6BB7" w:rsidP="00AD03B0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14:paraId="762482C5" w14:textId="77777777" w:rsidR="000F6BB7" w:rsidRPr="007E6889" w:rsidRDefault="000F6BB7" w:rsidP="00AD03B0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УК-2.5. </w:t>
            </w:r>
          </w:p>
          <w:p w14:paraId="71B9B43A" w14:textId="77777777" w:rsidR="000F6BB7" w:rsidRPr="004D5D21" w:rsidRDefault="000F6BB7" w:rsidP="00AD03B0">
            <w:pPr>
              <w:ind w:right="567"/>
              <w:jc w:val="both"/>
              <w:rPr>
                <w:rStyle w:val="210pt"/>
                <w:rFonts w:eastAsia="Arial Unicode MS"/>
                <w:b w:val="0"/>
                <w:highlight w:val="yellow"/>
              </w:rPr>
            </w:pPr>
            <w:r w:rsidRPr="007E6889"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0E3A" w14:textId="77777777" w:rsidR="000F6BB7" w:rsidRPr="008B2387" w:rsidRDefault="000F6BB7" w:rsidP="00AD03B0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59E2BC55" w14:textId="77777777" w:rsidR="000F6BB7" w:rsidRPr="008B2387" w:rsidRDefault="000F6BB7" w:rsidP="000F6BB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14:paraId="6A5FED0E" w14:textId="77777777" w:rsidR="000F6BB7" w:rsidRPr="008B2387" w:rsidRDefault="000F6BB7" w:rsidP="000F6BB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14:paraId="7D162CAA" w14:textId="77777777" w:rsidR="000F6BB7" w:rsidRPr="008B2387" w:rsidRDefault="000F6BB7" w:rsidP="000F6BB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Знает особенности психологии творческой деятельности;</w:t>
            </w:r>
          </w:p>
        </w:tc>
      </w:tr>
      <w:tr w:rsidR="000F6BB7" w:rsidRPr="008B2387" w14:paraId="14299814" w14:textId="77777777" w:rsidTr="00AD03B0">
        <w:trPr>
          <w:trHeight w:val="3035"/>
        </w:trPr>
        <w:tc>
          <w:tcPr>
            <w:tcW w:w="2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F7A541" w14:textId="77777777" w:rsidR="000F6BB7" w:rsidRPr="008B2387" w:rsidRDefault="000F6BB7" w:rsidP="00AD03B0">
            <w:pPr>
              <w:ind w:right="567"/>
              <w:rPr>
                <w:b/>
                <w:bCs/>
                <w:color w:val="000000"/>
              </w:rPr>
            </w:pPr>
          </w:p>
        </w:tc>
        <w:tc>
          <w:tcPr>
            <w:tcW w:w="32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8B67B6" w14:textId="77777777" w:rsidR="000F6BB7" w:rsidRPr="008B2387" w:rsidRDefault="000F6BB7" w:rsidP="00AD03B0">
            <w:pPr>
              <w:ind w:right="567"/>
              <w:rPr>
                <w:bCs/>
                <w:color w:val="000000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7455" w14:textId="77777777" w:rsidR="000F6BB7" w:rsidRPr="008B2387" w:rsidRDefault="000F6BB7" w:rsidP="00AD03B0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3D7991BC" w14:textId="77777777" w:rsidR="000F6BB7" w:rsidRPr="008B2387" w:rsidRDefault="000F6BB7" w:rsidP="000F6B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Определяет круг задач в рамках поставленной цели;</w:t>
            </w:r>
          </w:p>
          <w:p w14:paraId="7BD89D41" w14:textId="77777777" w:rsidR="000F6BB7" w:rsidRPr="008B2387" w:rsidRDefault="000F6BB7" w:rsidP="000F6B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Формулирует взаимосвязанные задачи, обеспечивающие достижение поставленной цели;</w:t>
            </w:r>
          </w:p>
          <w:p w14:paraId="4015BD26" w14:textId="77777777" w:rsidR="000F6BB7" w:rsidRPr="008B2387" w:rsidRDefault="000F6BB7" w:rsidP="000F6B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Определяет в рамках поставленных задач имеющиеся ресурсы и ограничения;</w:t>
            </w:r>
          </w:p>
          <w:p w14:paraId="1D064248" w14:textId="77777777" w:rsidR="000F6BB7" w:rsidRPr="008B2387" w:rsidRDefault="000F6BB7" w:rsidP="000F6B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Ориентируется в системе законодательства и нормативных правовых актов;</w:t>
            </w:r>
          </w:p>
        </w:tc>
      </w:tr>
      <w:tr w:rsidR="000F6BB7" w:rsidRPr="008B2387" w14:paraId="71C8C9A8" w14:textId="77777777" w:rsidTr="00AD03B0">
        <w:trPr>
          <w:trHeight w:val="3035"/>
        </w:trPr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FB87" w14:textId="77777777" w:rsidR="000F6BB7" w:rsidRPr="008B2387" w:rsidRDefault="000F6BB7" w:rsidP="00AD03B0">
            <w:pPr>
              <w:ind w:right="567"/>
              <w:rPr>
                <w:b/>
                <w:bCs/>
                <w:color w:val="000000"/>
              </w:rPr>
            </w:pPr>
          </w:p>
        </w:tc>
        <w:tc>
          <w:tcPr>
            <w:tcW w:w="3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D2FBA" w14:textId="77777777" w:rsidR="000F6BB7" w:rsidRPr="008B2387" w:rsidRDefault="000F6BB7" w:rsidP="00AD03B0">
            <w:pPr>
              <w:ind w:right="567"/>
              <w:rPr>
                <w:bCs/>
                <w:color w:val="000000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C98F" w14:textId="77777777" w:rsidR="000F6BB7" w:rsidRPr="008B2387" w:rsidRDefault="000F6BB7" w:rsidP="00AD03B0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709D6EBA" w14:textId="77777777" w:rsidR="000F6BB7" w:rsidRPr="008B2387" w:rsidRDefault="000F6BB7" w:rsidP="000F6BB7">
            <w:pPr>
              <w:pStyle w:val="ac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Прогнозирует ожидаемые результаты решения проектных задач;</w:t>
            </w:r>
            <w:r w:rsidRPr="008B2387">
              <w:t xml:space="preserve"> </w:t>
            </w:r>
          </w:p>
          <w:p w14:paraId="62ADD878" w14:textId="77777777" w:rsidR="000F6BB7" w:rsidRPr="008B2387" w:rsidRDefault="000F6BB7" w:rsidP="000F6BB7">
            <w:pPr>
              <w:pStyle w:val="ac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14:paraId="42565A05" w14:textId="77777777" w:rsidR="000F6BB7" w:rsidRPr="008B2387" w:rsidRDefault="000F6BB7" w:rsidP="000F6BB7">
            <w:pPr>
              <w:pStyle w:val="ac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14:paraId="05C85746" w14:textId="77777777" w:rsidR="000F6BB7" w:rsidRPr="004B61F7" w:rsidRDefault="000F6BB7" w:rsidP="000F6BB7">
            <w:pPr>
              <w:pStyle w:val="ac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0F6BB7" w:rsidRPr="008B2387" w14:paraId="2F78F773" w14:textId="77777777" w:rsidTr="00AD03B0">
        <w:trPr>
          <w:trHeight w:val="2210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ED18D5" w14:textId="77777777" w:rsidR="000F6BB7" w:rsidRDefault="000F6BB7" w:rsidP="00AD03B0">
            <w:pPr>
              <w:ind w:right="567"/>
            </w:pPr>
            <w:r w:rsidRPr="00157117">
              <w:lastRenderedPageBreak/>
              <w:t xml:space="preserve">УК-10 </w:t>
            </w:r>
          </w:p>
          <w:p w14:paraId="28DE8550" w14:textId="77777777" w:rsidR="000F6BB7" w:rsidRPr="008B2387" w:rsidRDefault="000F6BB7" w:rsidP="00AD03B0">
            <w:pPr>
              <w:ind w:right="567"/>
            </w:pPr>
            <w:proofErr w:type="gramStart"/>
            <w:r w:rsidRPr="00157117">
              <w:t>Способен</w:t>
            </w:r>
            <w:proofErr w:type="gramEnd"/>
            <w:r w:rsidRPr="00157117">
              <w:t xml:space="preserve"> формировать нетерпимое отношение к </w:t>
            </w:r>
          </w:p>
          <w:p w14:paraId="7BAD110C" w14:textId="77777777" w:rsidR="000F6BB7" w:rsidRPr="008B2387" w:rsidRDefault="000F6BB7" w:rsidP="00AD03B0">
            <w:pPr>
              <w:ind w:right="567"/>
            </w:pPr>
            <w:r w:rsidRPr="00157117">
              <w:t xml:space="preserve">проявлениям экстремизма, терроризма, коррупционному поведению и </w:t>
            </w:r>
          </w:p>
          <w:p w14:paraId="3973E209" w14:textId="77777777" w:rsidR="000F6BB7" w:rsidRPr="008B2387" w:rsidRDefault="000F6BB7" w:rsidP="00AD03B0">
            <w:pPr>
              <w:ind w:right="567"/>
            </w:pPr>
            <w:r w:rsidRPr="00157117">
              <w:t>противодействовать им в профессиональной деятельности</w:t>
            </w:r>
          </w:p>
        </w:tc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B343AB" w14:textId="77777777" w:rsidR="000F6BB7" w:rsidRPr="007E6889" w:rsidRDefault="000F6BB7" w:rsidP="00AD03B0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УК-10.1. </w:t>
            </w:r>
          </w:p>
          <w:p w14:paraId="5137CD23" w14:textId="77777777" w:rsidR="000F6BB7" w:rsidRPr="007E6889" w:rsidRDefault="000F6BB7" w:rsidP="00AD03B0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Знает сущность экстремистского, террористического и коррупционного поведения и его взаимосвязь с социальными, экономическими, политическими и иными условиями. </w:t>
            </w:r>
          </w:p>
          <w:p w14:paraId="64C5A5A2" w14:textId="77777777" w:rsidR="000F6BB7" w:rsidRPr="007E6889" w:rsidRDefault="000F6BB7" w:rsidP="00AD03B0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УК-10.2. </w:t>
            </w:r>
          </w:p>
          <w:p w14:paraId="0D70239A" w14:textId="77777777" w:rsidR="000F6BB7" w:rsidRPr="007E6889" w:rsidRDefault="000F6BB7" w:rsidP="00AD03B0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>Умеет анализировать, толковать и правильно применять правовые нормы о противодействии экстремистскому, террористическому и коррупционному поведению.</w:t>
            </w:r>
          </w:p>
          <w:p w14:paraId="22128611" w14:textId="77777777" w:rsidR="000F6BB7" w:rsidRPr="007E6889" w:rsidRDefault="000F6BB7" w:rsidP="00AD03B0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УК-10.3. </w:t>
            </w:r>
          </w:p>
          <w:p w14:paraId="3BADF9B7" w14:textId="77777777" w:rsidR="000F6BB7" w:rsidRPr="004D5D21" w:rsidRDefault="000F6BB7" w:rsidP="00AD03B0">
            <w:pPr>
              <w:ind w:right="567"/>
              <w:jc w:val="both"/>
              <w:rPr>
                <w:rStyle w:val="210pt"/>
                <w:rFonts w:eastAsia="Arial Unicode MS"/>
                <w:b w:val="0"/>
                <w:highlight w:val="yellow"/>
              </w:rPr>
            </w:pPr>
            <w:r w:rsidRPr="007E6889">
              <w:rPr>
                <w:color w:val="000000"/>
              </w:rPr>
              <w:t>Владеет (имеет опыт) навыками работы с законодательными и другими нормативными правовыми актами.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1BC85" w14:textId="77777777" w:rsidR="000F6BB7" w:rsidRPr="008B2387" w:rsidRDefault="000F6BB7" w:rsidP="00AD03B0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06BA0865" w14:textId="77777777" w:rsidR="000F6BB7" w:rsidRPr="008B2387" w:rsidRDefault="000F6BB7" w:rsidP="000F6BB7">
            <w:pPr>
              <w:pStyle w:val="ac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 xml:space="preserve">Знает сущность и опасности экстремистского, террористического и коррупционного поведения; </w:t>
            </w:r>
          </w:p>
          <w:p w14:paraId="29E0C882" w14:textId="77777777" w:rsidR="000F6BB7" w:rsidRPr="008B2387" w:rsidRDefault="000F6BB7" w:rsidP="00AD03B0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>Понимает взаимосвязь экстремистского, террористического и  коррупционного поведения с социальными, экономическими, политическими и иными условиями жизни человека и общества;</w:t>
            </w:r>
          </w:p>
        </w:tc>
      </w:tr>
      <w:tr w:rsidR="000F6BB7" w:rsidRPr="008B2387" w14:paraId="13024353" w14:textId="77777777" w:rsidTr="00AD03B0">
        <w:trPr>
          <w:trHeight w:val="2210"/>
        </w:trPr>
        <w:tc>
          <w:tcPr>
            <w:tcW w:w="2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9B08C" w14:textId="77777777" w:rsidR="000F6BB7" w:rsidRPr="008B2387" w:rsidRDefault="000F6BB7" w:rsidP="00AD03B0">
            <w:pPr>
              <w:ind w:right="567"/>
            </w:pPr>
          </w:p>
        </w:tc>
        <w:tc>
          <w:tcPr>
            <w:tcW w:w="32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B6C66C" w14:textId="77777777" w:rsidR="000F6BB7" w:rsidRPr="008B2387" w:rsidRDefault="000F6BB7" w:rsidP="00AD03B0">
            <w:pPr>
              <w:ind w:right="567"/>
              <w:rPr>
                <w:color w:val="000000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6F5BA" w14:textId="77777777" w:rsidR="000F6BB7" w:rsidRPr="008B2387" w:rsidRDefault="000F6BB7" w:rsidP="00AD03B0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616DA7E6" w14:textId="77777777" w:rsidR="000F6BB7" w:rsidRPr="008B2387" w:rsidRDefault="000F6BB7" w:rsidP="000F6BB7">
            <w:pPr>
              <w:pStyle w:val="ac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Анализирует происходящие явления в общественной и деловой жизни с точки зрения правовых норм;</w:t>
            </w:r>
          </w:p>
          <w:p w14:paraId="46CF1FC3" w14:textId="77777777" w:rsidR="000F6BB7" w:rsidRPr="008B2387" w:rsidRDefault="000F6BB7" w:rsidP="00AD03B0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 xml:space="preserve">Толкует и правильно применяет правовые нормы о противодействии </w:t>
            </w:r>
            <w:r w:rsidRPr="008B2387">
              <w:t>экстремизму, терроризму и</w:t>
            </w:r>
            <w:r w:rsidRPr="008B2387">
              <w:rPr>
                <w:color w:val="000000"/>
              </w:rPr>
              <w:t xml:space="preserve"> коррупционному поведению;</w:t>
            </w:r>
          </w:p>
        </w:tc>
      </w:tr>
      <w:tr w:rsidR="000F6BB7" w:rsidRPr="008B2387" w14:paraId="65638A62" w14:textId="77777777" w:rsidTr="00AD03B0">
        <w:trPr>
          <w:trHeight w:val="2210"/>
        </w:trPr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D8591" w14:textId="77777777" w:rsidR="000F6BB7" w:rsidRPr="008B2387" w:rsidRDefault="000F6BB7" w:rsidP="00AD03B0">
            <w:pPr>
              <w:ind w:right="567"/>
            </w:pPr>
          </w:p>
        </w:tc>
        <w:tc>
          <w:tcPr>
            <w:tcW w:w="3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F147" w14:textId="77777777" w:rsidR="000F6BB7" w:rsidRPr="008B2387" w:rsidRDefault="000F6BB7" w:rsidP="00AD03B0">
            <w:pPr>
              <w:ind w:right="567"/>
              <w:rPr>
                <w:color w:val="000000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A1653" w14:textId="77777777" w:rsidR="000F6BB7" w:rsidRPr="008B2387" w:rsidRDefault="000F6BB7" w:rsidP="00AD03B0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1A87265A" w14:textId="77777777" w:rsidR="000F6BB7" w:rsidRPr="008B2387" w:rsidRDefault="000F6BB7" w:rsidP="000F6BB7">
            <w:pPr>
              <w:pStyle w:val="ac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Владеет навыками работы с законодательными и другими нормативными правовыми актами;</w:t>
            </w:r>
          </w:p>
          <w:p w14:paraId="4DD70703" w14:textId="77777777" w:rsidR="000F6BB7" w:rsidRPr="008B2387" w:rsidRDefault="000F6BB7" w:rsidP="000F6BB7">
            <w:pPr>
              <w:pStyle w:val="ac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Организует собственную жизнь и профессиональную деятельность, исключая возможность экстремизма, терроризма и коррупции;</w:t>
            </w:r>
          </w:p>
          <w:p w14:paraId="4D34E065" w14:textId="77777777" w:rsidR="000F6BB7" w:rsidRPr="008B2387" w:rsidRDefault="000F6BB7" w:rsidP="000F6BB7">
            <w:pPr>
              <w:pStyle w:val="ac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 xml:space="preserve">Пропагандирует </w:t>
            </w:r>
            <w:proofErr w:type="spellStart"/>
            <w:r w:rsidRPr="008B2387">
              <w:rPr>
                <w:color w:val="000000"/>
              </w:rPr>
              <w:t>анти</w:t>
            </w:r>
            <w:r w:rsidRPr="008B2387">
              <w:t>экстремистский</w:t>
            </w:r>
            <w:proofErr w:type="spellEnd"/>
            <w:r w:rsidRPr="008B2387">
              <w:t xml:space="preserve">, </w:t>
            </w:r>
            <w:proofErr w:type="spellStart"/>
            <w:r w:rsidRPr="008B2387">
              <w:t>антитерроретический</w:t>
            </w:r>
            <w:proofErr w:type="spellEnd"/>
            <w:r w:rsidRPr="008B2387">
              <w:t xml:space="preserve"> и</w:t>
            </w:r>
            <w:r w:rsidRPr="008B2387">
              <w:rPr>
                <w:color w:val="000000"/>
              </w:rPr>
              <w:t xml:space="preserve"> антикоррупционный образ жизни;</w:t>
            </w:r>
          </w:p>
          <w:p w14:paraId="00916886" w14:textId="77777777" w:rsidR="000F6BB7" w:rsidRPr="008B2387" w:rsidRDefault="000F6BB7" w:rsidP="00AD03B0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>Формирует нетерпимое отношение к экстремизму, терроризму и коррупции у коллег и близких.</w:t>
            </w:r>
          </w:p>
        </w:tc>
      </w:tr>
    </w:tbl>
    <w:p w14:paraId="072E1781" w14:textId="77777777" w:rsidR="000F6BB7" w:rsidRDefault="000F6BB7" w:rsidP="000F6BB7"/>
    <w:p w14:paraId="0E486CC9" w14:textId="77777777" w:rsidR="000F6BB7" w:rsidRPr="000F6BB7" w:rsidRDefault="000F6BB7" w:rsidP="000F6BB7"/>
    <w:p w14:paraId="27559F69" w14:textId="77777777" w:rsidR="0037350A" w:rsidRPr="000F6BB7" w:rsidRDefault="0037350A" w:rsidP="0037350A">
      <w:pPr>
        <w:ind w:firstLine="709"/>
        <w:jc w:val="both"/>
        <w:rPr>
          <w:bCs/>
          <w:lang w:eastAsia="zh-CN"/>
        </w:rPr>
      </w:pPr>
    </w:p>
    <w:p w14:paraId="041F193A" w14:textId="4E79F8FB" w:rsidR="0037350A" w:rsidRPr="000F6BB7" w:rsidRDefault="000F6BB7" w:rsidP="0037350A">
      <w:pPr>
        <w:pStyle w:val="2"/>
        <w:rPr>
          <w:rFonts w:ascii="Times New Roman" w:hAnsi="Times New Roman" w:cs="Times New Roman"/>
          <w:color w:val="auto"/>
        </w:rPr>
      </w:pPr>
      <w:bookmarkStart w:id="2" w:name="_Toc6506055"/>
      <w:r>
        <w:rPr>
          <w:rFonts w:ascii="Times New Roman" w:hAnsi="Times New Roman" w:cs="Times New Roman"/>
          <w:color w:val="auto"/>
        </w:rPr>
        <w:t>2</w:t>
      </w:r>
      <w:r w:rsidR="0037350A" w:rsidRPr="000F6BB7">
        <w:rPr>
          <w:rFonts w:ascii="Times New Roman" w:hAnsi="Times New Roman" w:cs="Times New Roman"/>
          <w:color w:val="auto"/>
        </w:rPr>
        <w:t>. Задания для текущей и промежуточной аттестации</w:t>
      </w:r>
      <w:bookmarkEnd w:id="2"/>
    </w:p>
    <w:p w14:paraId="38178AB5" w14:textId="2D6F9944" w:rsidR="0037350A" w:rsidRPr="000F6BB7" w:rsidRDefault="000F6BB7" w:rsidP="0037350A">
      <w:pPr>
        <w:pStyle w:val="2"/>
        <w:rPr>
          <w:rFonts w:ascii="Times New Roman" w:hAnsi="Times New Roman" w:cs="Times New Roman"/>
          <w:color w:val="auto"/>
        </w:rPr>
      </w:pPr>
      <w:bookmarkStart w:id="3" w:name="_Toc6506056"/>
      <w:r>
        <w:rPr>
          <w:rFonts w:ascii="Times New Roman" w:hAnsi="Times New Roman" w:cs="Times New Roman"/>
          <w:color w:val="auto"/>
        </w:rPr>
        <w:t>2</w:t>
      </w:r>
      <w:r w:rsidR="0037350A" w:rsidRPr="000F6BB7">
        <w:rPr>
          <w:rFonts w:ascii="Times New Roman" w:hAnsi="Times New Roman" w:cs="Times New Roman"/>
          <w:color w:val="auto"/>
        </w:rPr>
        <w:t>.1. Задания для текущего контроля</w:t>
      </w:r>
      <w:bookmarkEnd w:id="3"/>
    </w:p>
    <w:p w14:paraId="7A3103EA" w14:textId="77777777" w:rsidR="0037350A" w:rsidRPr="002972DF" w:rsidRDefault="0037350A" w:rsidP="0037350A"/>
    <w:p w14:paraId="457010C2" w14:textId="77777777" w:rsidR="0037350A" w:rsidRPr="002972DF" w:rsidRDefault="0037350A" w:rsidP="0037350A"/>
    <w:p w14:paraId="773FB9EA" w14:textId="77777777" w:rsidR="0037350A" w:rsidRDefault="0037350A" w:rsidP="0037350A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62CC453C" w14:textId="77777777" w:rsidR="0037350A" w:rsidRPr="003B3E70" w:rsidRDefault="0037350A" w:rsidP="0037350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3B3E70">
        <w:rPr>
          <w:b/>
          <w:sz w:val="28"/>
          <w:szCs w:val="28"/>
        </w:rPr>
        <w:t>Тесты.</w:t>
      </w:r>
    </w:p>
    <w:p w14:paraId="5188F91F" w14:textId="77777777" w:rsidR="0037350A" w:rsidRPr="007E4F08" w:rsidRDefault="0037350A" w:rsidP="0037350A">
      <w:pPr>
        <w:numPr>
          <w:ilvl w:val="0"/>
          <w:numId w:val="16"/>
        </w:numPr>
        <w:spacing w:line="360" w:lineRule="auto"/>
        <w:ind w:left="0" w:firstLine="720"/>
        <w:jc w:val="both"/>
        <w:rPr>
          <w:b/>
          <w:sz w:val="28"/>
          <w:szCs w:val="28"/>
        </w:rPr>
      </w:pPr>
      <w:r w:rsidRPr="007E4F08">
        <w:rPr>
          <w:b/>
          <w:sz w:val="28"/>
          <w:szCs w:val="28"/>
        </w:rPr>
        <w:lastRenderedPageBreak/>
        <w:t>Рыночная экономика и ее развитие в современных условиях:</w:t>
      </w:r>
    </w:p>
    <w:p w14:paraId="0EC9EA7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Зависит от  уровня правовой охраны результатов творческой деятельности в стране;</w:t>
      </w:r>
    </w:p>
    <w:p w14:paraId="73338BC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Не зависит </w:t>
      </w:r>
      <w:proofErr w:type="gramStart"/>
      <w:r w:rsidRPr="007E4F08">
        <w:rPr>
          <w:sz w:val="28"/>
          <w:szCs w:val="28"/>
        </w:rPr>
        <w:t>от  уровня</w:t>
      </w:r>
      <w:proofErr w:type="gramEnd"/>
      <w:r w:rsidRPr="007E4F08">
        <w:rPr>
          <w:sz w:val="28"/>
          <w:szCs w:val="28"/>
        </w:rPr>
        <w:t xml:space="preserve"> правовой охраны результатов творческой деятельности в стране;</w:t>
      </w:r>
    </w:p>
    <w:p w14:paraId="1B870B6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Зависит  только</w:t>
      </w:r>
      <w:proofErr w:type="gramEnd"/>
      <w:r w:rsidRPr="007E4F08">
        <w:rPr>
          <w:sz w:val="28"/>
          <w:szCs w:val="28"/>
        </w:rPr>
        <w:t xml:space="preserve"> от наличия  сырьевых ресурсов на территории страны;</w:t>
      </w:r>
    </w:p>
    <w:p w14:paraId="26CCE5F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>) Зависит только от наличия обоснованной программы развития экономики.</w:t>
      </w:r>
    </w:p>
    <w:p w14:paraId="1D9E875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65BA5224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E4F08">
        <w:rPr>
          <w:sz w:val="28"/>
          <w:szCs w:val="28"/>
        </w:rPr>
        <w:t xml:space="preserve">2. </w:t>
      </w:r>
      <w:r w:rsidRPr="007E4F08">
        <w:rPr>
          <w:b/>
          <w:sz w:val="28"/>
          <w:szCs w:val="28"/>
        </w:rPr>
        <w:t>Реформирование законодательства об интеллектуальной собственности в Российской Федерации:</w:t>
      </w:r>
    </w:p>
    <w:p w14:paraId="37EE2AD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Началось в начале 90-х годов прошлого столетия;</w:t>
      </w:r>
    </w:p>
    <w:p w14:paraId="46EF167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>) Началось в начале 21 века;</w:t>
      </w:r>
    </w:p>
    <w:p w14:paraId="5D3D6CD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Началось после принятия Конституции РФ 1993 </w:t>
      </w:r>
      <w:proofErr w:type="gramStart"/>
      <w:r w:rsidRPr="007E4F08">
        <w:rPr>
          <w:sz w:val="28"/>
          <w:szCs w:val="28"/>
        </w:rPr>
        <w:t>г.;</w:t>
      </w:r>
      <w:proofErr w:type="gramEnd"/>
    </w:p>
    <w:p w14:paraId="1885EC0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Не начиналось вообще. </w:t>
      </w:r>
    </w:p>
    <w:p w14:paraId="64BD3DB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4AF52F2E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E4F08">
        <w:rPr>
          <w:b/>
          <w:sz w:val="28"/>
          <w:szCs w:val="28"/>
        </w:rPr>
        <w:t>3. По законодательству СССР в области творческой деятельности:</w:t>
      </w:r>
    </w:p>
    <w:p w14:paraId="3B1FDD2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Допускалось вмешательство государства в отношения между авторами и пользователями;</w:t>
      </w:r>
    </w:p>
    <w:p w14:paraId="50746BD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>) Не допускалось вмешательство государства в отношения между авторами и пользователями;</w:t>
      </w:r>
    </w:p>
    <w:p w14:paraId="1D5A4AA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Допускалось вмешательство государства в отношения между авторами и пользователями по согласованию с творческими союзами;</w:t>
      </w:r>
    </w:p>
    <w:p w14:paraId="2BEE0AC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>) Допускалось вмешательство государства в отношения между авторами и пользователями по согласованию с авторами;</w:t>
      </w:r>
    </w:p>
    <w:p w14:paraId="6620840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0875030B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4. На момент распада СССР в союзных  республиках  СССР, включая РСФСР, реформа законодательства  в области интеллектуальной собственности:</w:t>
      </w:r>
    </w:p>
    <w:p w14:paraId="0C0266F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Была начата, но оказалась незавершенной;</w:t>
      </w:r>
    </w:p>
    <w:p w14:paraId="5334940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lastRenderedPageBreak/>
        <w:t>B</w:t>
      </w:r>
      <w:r w:rsidRPr="007E4F08">
        <w:rPr>
          <w:sz w:val="28"/>
          <w:szCs w:val="28"/>
        </w:rPr>
        <w:t>) Союзные республики не приступали вообще к реформированию законодательства в данной области;</w:t>
      </w:r>
    </w:p>
    <w:p w14:paraId="2320A8C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Была завершена полностью;</w:t>
      </w:r>
    </w:p>
    <w:p w14:paraId="36F72C3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>) Была завершена, но все принятые законодательные акты не успели вступить в силу.</w:t>
      </w:r>
    </w:p>
    <w:p w14:paraId="4367F89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06B9BFE9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5. В СССР и со</w:t>
      </w:r>
      <w:r>
        <w:rPr>
          <w:b w:val="0"/>
          <w:szCs w:val="28"/>
        </w:rPr>
        <w:t>ю</w:t>
      </w:r>
      <w:r w:rsidRPr="007E4F08">
        <w:rPr>
          <w:b w:val="0"/>
          <w:szCs w:val="28"/>
        </w:rPr>
        <w:t>зных республиках СССР:</w:t>
      </w:r>
    </w:p>
    <w:p w14:paraId="1F04007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Не признавалось законодательно наличие интеллектуальной собственности;</w:t>
      </w:r>
    </w:p>
    <w:p w14:paraId="7791F51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>) Не признавались права на результаты творческой деятельности;</w:t>
      </w:r>
    </w:p>
    <w:p w14:paraId="3574983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Признавались права на результаты творческой деятельности только за юридическими лицами;</w:t>
      </w:r>
    </w:p>
    <w:p w14:paraId="54FFA76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Признавались права на результаты творческой деятельности только </w:t>
      </w:r>
      <w:proofErr w:type="gramStart"/>
      <w:r w:rsidRPr="007E4F08">
        <w:rPr>
          <w:sz w:val="28"/>
          <w:szCs w:val="28"/>
        </w:rPr>
        <w:t>за  физическими</w:t>
      </w:r>
      <w:proofErr w:type="gramEnd"/>
      <w:r w:rsidRPr="007E4F08">
        <w:rPr>
          <w:sz w:val="28"/>
          <w:szCs w:val="28"/>
        </w:rPr>
        <w:t xml:space="preserve"> лицами;</w:t>
      </w:r>
    </w:p>
    <w:p w14:paraId="6EC51FA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1B5D688C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E4F08">
        <w:rPr>
          <w:b/>
          <w:sz w:val="28"/>
          <w:szCs w:val="28"/>
        </w:rPr>
        <w:t>6. Интеллектуальная собственность как понятие</w:t>
      </w:r>
      <w:r>
        <w:rPr>
          <w:b/>
          <w:sz w:val="28"/>
          <w:szCs w:val="28"/>
        </w:rPr>
        <w:t xml:space="preserve"> включает</w:t>
      </w:r>
      <w:r w:rsidRPr="007E4F08">
        <w:rPr>
          <w:b/>
          <w:sz w:val="28"/>
          <w:szCs w:val="28"/>
        </w:rPr>
        <w:t>:</w:t>
      </w:r>
    </w:p>
    <w:p w14:paraId="698092F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Совокупность материальных и нематериальных благ;</w:t>
      </w:r>
    </w:p>
    <w:p w14:paraId="0492A18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>) Совокупность только материальных благ;</w:t>
      </w:r>
    </w:p>
    <w:p w14:paraId="084AF6A2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Совокупность только нематериальных благ;</w:t>
      </w:r>
    </w:p>
    <w:p w14:paraId="3EE468BD" w14:textId="77777777" w:rsidR="0037350A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>) Право на получение вознаграждение.</w:t>
      </w:r>
    </w:p>
    <w:p w14:paraId="5B92E3D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2D3C80E2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E4F08">
        <w:rPr>
          <w:b/>
          <w:sz w:val="28"/>
          <w:szCs w:val="28"/>
        </w:rPr>
        <w:t xml:space="preserve">7. Происхождение понятия “Интеллектуальная собственность”  </w:t>
      </w:r>
    </w:p>
    <w:p w14:paraId="052931A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 xml:space="preserve">А) Относится к французскому законодательству конца  </w:t>
      </w:r>
      <w:r w:rsidRPr="007E4F08">
        <w:rPr>
          <w:sz w:val="28"/>
          <w:szCs w:val="28"/>
          <w:lang w:val="en-US"/>
        </w:rPr>
        <w:t>XVIII</w:t>
      </w:r>
      <w:r w:rsidRPr="007E4F08">
        <w:rPr>
          <w:sz w:val="28"/>
          <w:szCs w:val="28"/>
        </w:rPr>
        <w:t xml:space="preserve"> века;</w:t>
      </w:r>
    </w:p>
    <w:p w14:paraId="1862751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>) Относится к возникновению книгопечатания;</w:t>
      </w:r>
    </w:p>
    <w:p w14:paraId="1432A74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Относится к изобретению парового двигателя;</w:t>
      </w:r>
    </w:p>
    <w:p w14:paraId="76484A4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Относится к Своду </w:t>
      </w:r>
      <w:proofErr w:type="gramStart"/>
      <w:r w:rsidRPr="007E4F08">
        <w:rPr>
          <w:sz w:val="28"/>
          <w:szCs w:val="28"/>
        </w:rPr>
        <w:t>римского  права</w:t>
      </w:r>
      <w:proofErr w:type="gramEnd"/>
      <w:r w:rsidRPr="007E4F08">
        <w:rPr>
          <w:sz w:val="28"/>
          <w:szCs w:val="28"/>
        </w:rPr>
        <w:t xml:space="preserve"> (</w:t>
      </w:r>
      <w:r w:rsidRPr="007E4F08">
        <w:rPr>
          <w:sz w:val="28"/>
          <w:szCs w:val="28"/>
          <w:lang w:val="en-US"/>
        </w:rPr>
        <w:t>VI</w:t>
      </w:r>
      <w:r w:rsidRPr="007E4F08">
        <w:rPr>
          <w:sz w:val="28"/>
          <w:szCs w:val="28"/>
        </w:rPr>
        <w:t xml:space="preserve"> н.э.).</w:t>
      </w:r>
    </w:p>
    <w:p w14:paraId="4E56467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5ED9C70D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8. Первый закон в области авторского права был принят:</w:t>
      </w:r>
    </w:p>
    <w:p w14:paraId="63B621A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В Англии в 1710 г. при королеве Анне;</w:t>
      </w:r>
    </w:p>
    <w:p w14:paraId="5D36CF8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В России при Екатерине </w:t>
      </w:r>
      <w:r w:rsidRPr="007E4F08">
        <w:rPr>
          <w:sz w:val="28"/>
          <w:szCs w:val="28"/>
          <w:lang w:val="en-US"/>
        </w:rPr>
        <w:t>II</w:t>
      </w:r>
      <w:r w:rsidRPr="007E4F08">
        <w:rPr>
          <w:sz w:val="28"/>
          <w:szCs w:val="28"/>
        </w:rPr>
        <w:t xml:space="preserve"> в 1775 г.</w:t>
      </w:r>
    </w:p>
    <w:p w14:paraId="1AC4342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В США в 1789 г. при первом президенте Джордже Вашингтоне;</w:t>
      </w:r>
    </w:p>
    <w:p w14:paraId="74127CC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lastRenderedPageBreak/>
        <w:t>D</w:t>
      </w:r>
      <w:r w:rsidRPr="007E4F08">
        <w:rPr>
          <w:sz w:val="28"/>
          <w:szCs w:val="28"/>
        </w:rPr>
        <w:t xml:space="preserve">) В </w:t>
      </w:r>
      <w:proofErr w:type="gramStart"/>
      <w:r w:rsidRPr="007E4F08">
        <w:rPr>
          <w:sz w:val="28"/>
          <w:szCs w:val="28"/>
        </w:rPr>
        <w:t>Германии  в</w:t>
      </w:r>
      <w:proofErr w:type="gramEnd"/>
      <w:r w:rsidRPr="007E4F08">
        <w:rPr>
          <w:sz w:val="28"/>
          <w:szCs w:val="28"/>
        </w:rPr>
        <w:t xml:space="preserve"> 1713 г. при короле Фридрихе  Вильгельме </w:t>
      </w:r>
      <w:r w:rsidRPr="007E4F08">
        <w:rPr>
          <w:sz w:val="28"/>
          <w:szCs w:val="28"/>
          <w:lang w:val="en-US"/>
        </w:rPr>
        <w:t>I</w:t>
      </w:r>
      <w:r w:rsidRPr="007E4F08">
        <w:rPr>
          <w:sz w:val="28"/>
          <w:szCs w:val="28"/>
        </w:rPr>
        <w:t>.</w:t>
      </w:r>
    </w:p>
    <w:p w14:paraId="044A0E1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280ACDD7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9. Теория  права интеллектуальной собственности:</w:t>
      </w:r>
    </w:p>
    <w:p w14:paraId="418769E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Исходит из специфики объектов интеллектуальной  собственности, которая заключается в бестелесности объектов права;</w:t>
      </w:r>
    </w:p>
    <w:p w14:paraId="02F6909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>) Исходит из возможности применения вещного права к регулированию отношений в области творческой деятельности;</w:t>
      </w:r>
    </w:p>
    <w:p w14:paraId="4816E51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Относит объекты интеллектуальной собственности к объектам права собственности;</w:t>
      </w:r>
    </w:p>
    <w:p w14:paraId="315FD8E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>) Исходит из возможности применения обязательственного права к регулированию отношений в области творческой деятельности;</w:t>
      </w:r>
    </w:p>
    <w:p w14:paraId="4511318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3FA6859A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10. К источникам права интеллектуальной собственности в РФ относятся:</w:t>
      </w:r>
    </w:p>
    <w:p w14:paraId="72603232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Конституция РФ, Гражданский Кодекс РФ, специальные законы, регулирующие отношения в области создания  и использования результатов творческой деятельности;</w:t>
      </w:r>
    </w:p>
    <w:p w14:paraId="6F728C6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>) Ведомственные нормативные акты;</w:t>
      </w:r>
    </w:p>
    <w:p w14:paraId="1881C03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Нормы международных соглашений в области интеллектуальной собственности;</w:t>
      </w:r>
    </w:p>
    <w:p w14:paraId="44B79B4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>) Регламентация Совета Европы по вопросам интеллектуальной собственности.</w:t>
      </w:r>
    </w:p>
    <w:p w14:paraId="52CCCD7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15F2D31B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 xml:space="preserve">11. </w:t>
      </w:r>
      <w:r>
        <w:rPr>
          <w:b w:val="0"/>
          <w:szCs w:val="28"/>
        </w:rPr>
        <w:t>В соответствии  с ГК РФ и</w:t>
      </w:r>
      <w:r w:rsidRPr="007E4F08">
        <w:rPr>
          <w:b w:val="0"/>
          <w:szCs w:val="28"/>
        </w:rPr>
        <w:t>нтеллектуальная собственность относится:</w:t>
      </w:r>
    </w:p>
    <w:p w14:paraId="1F995ED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К объектам гражданских прав;</w:t>
      </w:r>
    </w:p>
    <w:p w14:paraId="59D93CF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К </w:t>
      </w:r>
      <w:proofErr w:type="gramStart"/>
      <w:r w:rsidRPr="007E4F08">
        <w:rPr>
          <w:sz w:val="28"/>
          <w:szCs w:val="28"/>
        </w:rPr>
        <w:t>объектам  вещных</w:t>
      </w:r>
      <w:proofErr w:type="gramEnd"/>
      <w:r w:rsidRPr="007E4F08">
        <w:rPr>
          <w:sz w:val="28"/>
          <w:szCs w:val="28"/>
        </w:rPr>
        <w:t xml:space="preserve">  прав;</w:t>
      </w:r>
    </w:p>
    <w:p w14:paraId="7E05CE0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К объектам обязательственных прав;</w:t>
      </w:r>
    </w:p>
    <w:p w14:paraId="3FBD3EF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>) К объектам интеллектуальных прав.</w:t>
      </w:r>
    </w:p>
    <w:p w14:paraId="5A24E5D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549242B8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12. Согласно Конституции РФ:</w:t>
      </w:r>
    </w:p>
    <w:p w14:paraId="0A166FF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Интеллектуальная собственность охраняется законом;</w:t>
      </w:r>
    </w:p>
    <w:p w14:paraId="19D2893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Каждому  гарантируется</w:t>
      </w:r>
      <w:proofErr w:type="gramEnd"/>
      <w:r w:rsidRPr="007E4F08">
        <w:rPr>
          <w:sz w:val="28"/>
          <w:szCs w:val="28"/>
        </w:rPr>
        <w:t xml:space="preserve"> свобода использования интеллектуальной собственности;</w:t>
      </w:r>
    </w:p>
    <w:p w14:paraId="3CE6A9B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lastRenderedPageBreak/>
        <w:t>C</w:t>
      </w:r>
      <w:r w:rsidRPr="007E4F08">
        <w:rPr>
          <w:sz w:val="28"/>
          <w:szCs w:val="28"/>
        </w:rPr>
        <w:t xml:space="preserve">) Каждому автору </w:t>
      </w:r>
      <w:proofErr w:type="gramStart"/>
      <w:r w:rsidRPr="007E4F08">
        <w:rPr>
          <w:sz w:val="28"/>
          <w:szCs w:val="28"/>
        </w:rPr>
        <w:t>гарантируется  авторское</w:t>
      </w:r>
      <w:proofErr w:type="gramEnd"/>
      <w:r w:rsidRPr="007E4F08">
        <w:rPr>
          <w:sz w:val="28"/>
          <w:szCs w:val="28"/>
        </w:rPr>
        <w:t xml:space="preserve"> вознаграждение;</w:t>
      </w:r>
    </w:p>
    <w:p w14:paraId="7809CE2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>) Гарантируется монополия на творческую деятельность.</w:t>
      </w:r>
    </w:p>
    <w:p w14:paraId="2B36DE5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72FBF17D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 xml:space="preserve">13. Согласно Конвенции, учреждающей ВОИС, интеллектуальная собственность включает права, относящиеся </w:t>
      </w:r>
      <w:proofErr w:type="gramStart"/>
      <w:r w:rsidRPr="007E4F08">
        <w:rPr>
          <w:b w:val="0"/>
          <w:szCs w:val="28"/>
        </w:rPr>
        <w:t>к</w:t>
      </w:r>
      <w:proofErr w:type="gramEnd"/>
      <w:r w:rsidRPr="007E4F08">
        <w:rPr>
          <w:b w:val="0"/>
          <w:szCs w:val="28"/>
        </w:rPr>
        <w:t>:</w:t>
      </w:r>
    </w:p>
    <w:p w14:paraId="466C325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литературным, научным  и художественным произведениям;</w:t>
      </w:r>
    </w:p>
    <w:p w14:paraId="3FD4C74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деятельности</w:t>
      </w:r>
      <w:proofErr w:type="gramEnd"/>
      <w:r w:rsidRPr="007E4F08">
        <w:rPr>
          <w:sz w:val="28"/>
          <w:szCs w:val="28"/>
        </w:rPr>
        <w:t xml:space="preserve"> в области образования, культуры, просвещения;</w:t>
      </w:r>
    </w:p>
    <w:p w14:paraId="60ED5F5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объектам</w:t>
      </w:r>
      <w:proofErr w:type="gramEnd"/>
      <w:r w:rsidRPr="007E4F08">
        <w:rPr>
          <w:sz w:val="28"/>
          <w:szCs w:val="28"/>
        </w:rPr>
        <w:t xml:space="preserve"> архитектуры, охраняемым как памятники культуры;</w:t>
      </w:r>
    </w:p>
    <w:p w14:paraId="0D70163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произведениям</w:t>
      </w:r>
      <w:proofErr w:type="gramEnd"/>
      <w:r w:rsidRPr="007E4F08">
        <w:rPr>
          <w:sz w:val="28"/>
          <w:szCs w:val="28"/>
        </w:rPr>
        <w:t xml:space="preserve"> народного творчества.</w:t>
      </w:r>
    </w:p>
    <w:p w14:paraId="201185B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5B4289E0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E4F08">
        <w:rPr>
          <w:b/>
          <w:sz w:val="28"/>
          <w:szCs w:val="28"/>
        </w:rPr>
        <w:t>14. Согласно теории права интеллектуальной собственности,</w:t>
      </w:r>
    </w:p>
    <w:p w14:paraId="22B0478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в обществе существует  устойчивый интерес к результатам творчества;</w:t>
      </w:r>
    </w:p>
    <w:p w14:paraId="5FB4776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общество</w:t>
      </w:r>
      <w:proofErr w:type="gramEnd"/>
      <w:r w:rsidRPr="007E4F08">
        <w:rPr>
          <w:sz w:val="28"/>
          <w:szCs w:val="28"/>
        </w:rPr>
        <w:t xml:space="preserve"> безразлично к результатам творческой деятельности;</w:t>
      </w:r>
    </w:p>
    <w:p w14:paraId="2956A70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общество</w:t>
      </w:r>
      <w:proofErr w:type="gramEnd"/>
      <w:r w:rsidRPr="007E4F08">
        <w:rPr>
          <w:sz w:val="28"/>
          <w:szCs w:val="28"/>
        </w:rPr>
        <w:t xml:space="preserve"> запрещает творческую деятельность как опасную для человечества;</w:t>
      </w:r>
    </w:p>
    <w:p w14:paraId="7C5393B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общество</w:t>
      </w:r>
      <w:proofErr w:type="gramEnd"/>
      <w:r w:rsidRPr="007E4F08">
        <w:rPr>
          <w:sz w:val="28"/>
          <w:szCs w:val="28"/>
        </w:rPr>
        <w:t xml:space="preserve"> поощряет творческую деятельность в отдельных областях деятельности.</w:t>
      </w:r>
    </w:p>
    <w:p w14:paraId="2D57705C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0E7E43FB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15. Возникновение права интеллектуальной собственности  является следствием:</w:t>
      </w:r>
    </w:p>
    <w:p w14:paraId="1D029D6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объективной потребности общества в механизме правового регулирования отношений  между различными субъектами права;</w:t>
      </w:r>
    </w:p>
    <w:p w14:paraId="085D01C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требований</w:t>
      </w:r>
      <w:proofErr w:type="gramEnd"/>
      <w:r w:rsidRPr="007E4F08">
        <w:rPr>
          <w:sz w:val="28"/>
          <w:szCs w:val="28"/>
        </w:rPr>
        <w:t xml:space="preserve"> экономически развитых стран;</w:t>
      </w:r>
    </w:p>
    <w:p w14:paraId="731A4A8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требований  авторских</w:t>
      </w:r>
      <w:proofErr w:type="gramEnd"/>
      <w:r w:rsidRPr="007E4F08">
        <w:rPr>
          <w:sz w:val="28"/>
          <w:szCs w:val="28"/>
        </w:rPr>
        <w:t xml:space="preserve"> сообществ;</w:t>
      </w:r>
    </w:p>
    <w:p w14:paraId="52AA9E1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конституционного</w:t>
      </w:r>
      <w:proofErr w:type="gramEnd"/>
      <w:r w:rsidRPr="007E4F08">
        <w:rPr>
          <w:sz w:val="28"/>
          <w:szCs w:val="28"/>
        </w:rPr>
        <w:t xml:space="preserve"> положения о социальной роли демократического государства.</w:t>
      </w:r>
    </w:p>
    <w:p w14:paraId="7680ED3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4B185A26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00474CA2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16. Исключительное право в праве интеллектуальной собственности означает:</w:t>
      </w:r>
    </w:p>
    <w:p w14:paraId="4A539AB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Право разрешать или запрещать использование результата творческой деятельности;</w:t>
      </w:r>
    </w:p>
    <w:p w14:paraId="04647E9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lastRenderedPageBreak/>
        <w:t>B</w:t>
      </w:r>
      <w:r w:rsidRPr="007E4F08">
        <w:rPr>
          <w:sz w:val="28"/>
          <w:szCs w:val="28"/>
        </w:rPr>
        <w:t xml:space="preserve">) Право владеть, пользоваться и распоряжаться </w:t>
      </w:r>
      <w:proofErr w:type="gramStart"/>
      <w:r w:rsidRPr="007E4F08">
        <w:rPr>
          <w:sz w:val="28"/>
          <w:szCs w:val="28"/>
        </w:rPr>
        <w:t>результатами  творческой</w:t>
      </w:r>
      <w:proofErr w:type="gramEnd"/>
      <w:r w:rsidRPr="007E4F08">
        <w:rPr>
          <w:sz w:val="28"/>
          <w:szCs w:val="28"/>
        </w:rPr>
        <w:t xml:space="preserve"> деятельности;</w:t>
      </w:r>
    </w:p>
    <w:p w14:paraId="1E580EC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>) Право владеть рукописью произведения;</w:t>
      </w:r>
    </w:p>
    <w:p w14:paraId="333B2E6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право</w:t>
      </w:r>
      <w:proofErr w:type="gramEnd"/>
      <w:r w:rsidRPr="007E4F08">
        <w:rPr>
          <w:sz w:val="28"/>
          <w:szCs w:val="28"/>
        </w:rPr>
        <w:t xml:space="preserve"> доступа заинтересованных лиц к произведению с разрешения автора.</w:t>
      </w:r>
    </w:p>
    <w:p w14:paraId="006EE30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3909632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382EC669" w14:textId="77777777" w:rsidR="0037350A" w:rsidRPr="000F6BB7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E4F08">
        <w:rPr>
          <w:b/>
          <w:sz w:val="28"/>
          <w:szCs w:val="28"/>
        </w:rPr>
        <w:t xml:space="preserve">17. Использование результата творческой деятельности без </w:t>
      </w:r>
      <w:r w:rsidRPr="000F6BB7">
        <w:rPr>
          <w:b/>
          <w:sz w:val="28"/>
          <w:szCs w:val="28"/>
        </w:rPr>
        <w:t>разрешения автора:</w:t>
      </w:r>
    </w:p>
    <w:p w14:paraId="757E8242" w14:textId="77777777" w:rsidR="0037350A" w:rsidRPr="007E4F08" w:rsidRDefault="0037350A" w:rsidP="0037350A">
      <w:pPr>
        <w:pStyle w:val="2"/>
        <w:rPr>
          <w:szCs w:val="28"/>
        </w:rPr>
      </w:pPr>
      <w:r w:rsidRPr="000F6BB7">
        <w:rPr>
          <w:rFonts w:ascii="Times New Roman" w:hAnsi="Times New Roman" w:cs="Times New Roman"/>
          <w:color w:val="auto"/>
          <w:szCs w:val="28"/>
        </w:rPr>
        <w:t>А) является нарушением права интеллектуальной собственности;</w:t>
      </w:r>
    </w:p>
    <w:p w14:paraId="11580F32" w14:textId="77777777" w:rsidR="0037350A" w:rsidRPr="007E4F08" w:rsidRDefault="0037350A" w:rsidP="000F6BB7">
      <w:pPr>
        <w:spacing w:line="360" w:lineRule="auto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</w:t>
      </w:r>
      <w:proofErr w:type="gramEnd"/>
      <w:r w:rsidRPr="007E4F08">
        <w:rPr>
          <w:sz w:val="28"/>
          <w:szCs w:val="28"/>
        </w:rPr>
        <w:t xml:space="preserve"> является нарушением права интеллектуальной собственности, если такое использование направлено на достижение общественно-полезной цели;</w:t>
      </w:r>
    </w:p>
    <w:p w14:paraId="7A4BB652" w14:textId="77777777" w:rsidR="0037350A" w:rsidRPr="007E4F08" w:rsidRDefault="0037350A" w:rsidP="000F6BB7">
      <w:pPr>
        <w:spacing w:line="360" w:lineRule="auto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</w:t>
      </w:r>
      <w:proofErr w:type="gramEnd"/>
      <w:r w:rsidRPr="007E4F08">
        <w:rPr>
          <w:sz w:val="28"/>
          <w:szCs w:val="28"/>
        </w:rPr>
        <w:t xml:space="preserve"> является нарушением права интеллектуальной собственности, если результат творческой деятельности не зарегистрирован;</w:t>
      </w:r>
    </w:p>
    <w:p w14:paraId="459E5ABB" w14:textId="77777777" w:rsidR="0037350A" w:rsidRPr="007E4F08" w:rsidRDefault="0037350A" w:rsidP="000F6BB7">
      <w:pPr>
        <w:spacing w:line="360" w:lineRule="auto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</w:t>
      </w:r>
      <w:proofErr w:type="gramEnd"/>
      <w:r w:rsidRPr="007E4F08">
        <w:rPr>
          <w:sz w:val="28"/>
          <w:szCs w:val="28"/>
        </w:rPr>
        <w:t xml:space="preserve"> является нарушением права интеллектуальной собственности, если лицо, использующее результат творческой деятельности, является близким родственником автора. </w:t>
      </w:r>
    </w:p>
    <w:p w14:paraId="670B83F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3FD34266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18. При использовании результата творческой  деятельности:</w:t>
      </w:r>
    </w:p>
    <w:p w14:paraId="26A7137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необходимо упоминание имени автора;</w:t>
      </w:r>
    </w:p>
    <w:p w14:paraId="72A21F2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 </w:t>
      </w:r>
      <w:proofErr w:type="gramStart"/>
      <w:r w:rsidRPr="007E4F08">
        <w:rPr>
          <w:sz w:val="28"/>
          <w:szCs w:val="28"/>
        </w:rPr>
        <w:t>необходимости</w:t>
      </w:r>
      <w:proofErr w:type="gramEnd"/>
      <w:r w:rsidRPr="007E4F08">
        <w:rPr>
          <w:sz w:val="28"/>
          <w:szCs w:val="28"/>
        </w:rPr>
        <w:t xml:space="preserve"> упоминать имени автора не существует;</w:t>
      </w:r>
    </w:p>
    <w:p w14:paraId="50922F7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достаточно</w:t>
      </w:r>
      <w:proofErr w:type="gramEnd"/>
      <w:r w:rsidRPr="007E4F08">
        <w:rPr>
          <w:sz w:val="28"/>
          <w:szCs w:val="28"/>
        </w:rPr>
        <w:t xml:space="preserve"> упоминание автора при первом использовании результата творческой деятельности;</w:t>
      </w:r>
    </w:p>
    <w:p w14:paraId="13333A9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необходимо</w:t>
      </w:r>
      <w:proofErr w:type="gramEnd"/>
      <w:r w:rsidRPr="007E4F08">
        <w:rPr>
          <w:sz w:val="28"/>
          <w:szCs w:val="28"/>
        </w:rPr>
        <w:t xml:space="preserve"> упоминать имя автора, , если результат творческой деятельности используется многократно. </w:t>
      </w:r>
    </w:p>
    <w:p w14:paraId="2F5BE80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73E15CAF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 xml:space="preserve">19. Исключительные имущественные права </w:t>
      </w:r>
      <w:r>
        <w:rPr>
          <w:b w:val="0"/>
          <w:szCs w:val="28"/>
        </w:rPr>
        <w:t xml:space="preserve">автора </w:t>
      </w:r>
      <w:r w:rsidRPr="007E4F08">
        <w:rPr>
          <w:b w:val="0"/>
          <w:szCs w:val="28"/>
        </w:rPr>
        <w:t>имеют:</w:t>
      </w:r>
    </w:p>
    <w:p w14:paraId="27ADA75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экономическое содержание;</w:t>
      </w:r>
    </w:p>
    <w:p w14:paraId="4BF9F24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моральное</w:t>
      </w:r>
      <w:proofErr w:type="gramEnd"/>
      <w:r w:rsidRPr="007E4F08">
        <w:rPr>
          <w:sz w:val="28"/>
          <w:szCs w:val="28"/>
        </w:rPr>
        <w:t xml:space="preserve"> содержание;</w:t>
      </w:r>
    </w:p>
    <w:p w14:paraId="4ECF50D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этическое</w:t>
      </w:r>
      <w:proofErr w:type="gramEnd"/>
      <w:r w:rsidRPr="007E4F08">
        <w:rPr>
          <w:sz w:val="28"/>
          <w:szCs w:val="28"/>
        </w:rPr>
        <w:t xml:space="preserve"> содержание;</w:t>
      </w:r>
    </w:p>
    <w:p w14:paraId="025C84C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психологическое</w:t>
      </w:r>
      <w:proofErr w:type="gramEnd"/>
      <w:r w:rsidRPr="007E4F08">
        <w:rPr>
          <w:sz w:val="28"/>
          <w:szCs w:val="28"/>
        </w:rPr>
        <w:t xml:space="preserve"> содержание.</w:t>
      </w:r>
    </w:p>
    <w:p w14:paraId="325D61EA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43820F46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20. Личные неимущественные права</w:t>
      </w:r>
      <w:r>
        <w:rPr>
          <w:b w:val="0"/>
          <w:szCs w:val="28"/>
        </w:rPr>
        <w:t xml:space="preserve"> автора</w:t>
      </w:r>
      <w:r w:rsidRPr="007E4F08">
        <w:rPr>
          <w:b w:val="0"/>
          <w:szCs w:val="28"/>
        </w:rPr>
        <w:t>:</w:t>
      </w:r>
    </w:p>
    <w:p w14:paraId="6F90C2E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не имеют срока охраны;</w:t>
      </w:r>
    </w:p>
    <w:p w14:paraId="1F92D76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охраняются</w:t>
      </w:r>
      <w:proofErr w:type="gramEnd"/>
      <w:r w:rsidRPr="007E4F08">
        <w:rPr>
          <w:sz w:val="28"/>
          <w:szCs w:val="28"/>
        </w:rPr>
        <w:t xml:space="preserve"> в течение срока жизни автора;</w:t>
      </w:r>
    </w:p>
    <w:p w14:paraId="5F5EC4C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охраняются</w:t>
      </w:r>
      <w:proofErr w:type="gramEnd"/>
      <w:r w:rsidRPr="007E4F08">
        <w:rPr>
          <w:sz w:val="28"/>
          <w:szCs w:val="28"/>
        </w:rPr>
        <w:t xml:space="preserve"> в течение срока жизни автора и 70 лет после смерти автора;</w:t>
      </w:r>
    </w:p>
    <w:p w14:paraId="51AF631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охраняются</w:t>
      </w:r>
      <w:proofErr w:type="gramEnd"/>
      <w:r w:rsidRPr="007E4F08">
        <w:rPr>
          <w:sz w:val="28"/>
          <w:szCs w:val="28"/>
        </w:rPr>
        <w:t xml:space="preserve"> в течение срока, установленного наследниками автора.</w:t>
      </w:r>
    </w:p>
    <w:p w14:paraId="5078C1DE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43B2460D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21. Интеллектуальной собственностью согласно теории права интеллектуальной собственности являются:</w:t>
      </w:r>
    </w:p>
    <w:p w14:paraId="293649D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результаты умственного труда, которые имеют творческий характер;</w:t>
      </w:r>
    </w:p>
    <w:p w14:paraId="22BBDD9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любые</w:t>
      </w:r>
      <w:proofErr w:type="gramEnd"/>
      <w:r w:rsidRPr="007E4F08">
        <w:rPr>
          <w:sz w:val="28"/>
          <w:szCs w:val="28"/>
        </w:rPr>
        <w:t xml:space="preserve"> результаты умственного труда;</w:t>
      </w:r>
    </w:p>
    <w:p w14:paraId="1C3139A2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результаты</w:t>
      </w:r>
      <w:proofErr w:type="gramEnd"/>
      <w:r w:rsidRPr="007E4F08">
        <w:rPr>
          <w:sz w:val="28"/>
          <w:szCs w:val="28"/>
        </w:rPr>
        <w:t xml:space="preserve"> умственного труда, которые обладают способностью приносить доход;</w:t>
      </w:r>
    </w:p>
    <w:p w14:paraId="277CC9C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результаты</w:t>
      </w:r>
      <w:proofErr w:type="gramEnd"/>
      <w:r w:rsidRPr="007E4F08">
        <w:rPr>
          <w:sz w:val="28"/>
          <w:szCs w:val="28"/>
        </w:rPr>
        <w:t xml:space="preserve"> умственного труда, которые получили общественное признание.</w:t>
      </w:r>
    </w:p>
    <w:p w14:paraId="7955AD8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66EF3D3B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 xml:space="preserve">22. Для отнесения результатов творческой деятельности к объектам </w:t>
      </w:r>
      <w:r>
        <w:rPr>
          <w:b w:val="0"/>
          <w:szCs w:val="28"/>
        </w:rPr>
        <w:t>авторского права</w:t>
      </w:r>
      <w:r w:rsidRPr="007E4F08">
        <w:rPr>
          <w:b w:val="0"/>
          <w:szCs w:val="28"/>
        </w:rPr>
        <w:t xml:space="preserve">  необходимо, чтобы:</w:t>
      </w:r>
    </w:p>
    <w:p w14:paraId="030CDFF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результат творческой деятельности был зафиксирован на любом материальном носителе;</w:t>
      </w:r>
    </w:p>
    <w:p w14:paraId="1FF8F74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результат</w:t>
      </w:r>
      <w:proofErr w:type="gramEnd"/>
      <w:r w:rsidRPr="007E4F08">
        <w:rPr>
          <w:sz w:val="28"/>
          <w:szCs w:val="28"/>
        </w:rPr>
        <w:t xml:space="preserve"> творческой деятельности был доступен обществу через посредничество самого создателя результата творческой деятельности;</w:t>
      </w:r>
    </w:p>
    <w:p w14:paraId="2D330B8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результат</w:t>
      </w:r>
      <w:proofErr w:type="gramEnd"/>
      <w:r w:rsidRPr="007E4F08">
        <w:rPr>
          <w:sz w:val="28"/>
          <w:szCs w:val="28"/>
        </w:rPr>
        <w:t xml:space="preserve"> творческой деятельности был зарегистрирован в органах юстиции;</w:t>
      </w:r>
    </w:p>
    <w:p w14:paraId="1A4E1562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наличие</w:t>
      </w:r>
      <w:proofErr w:type="gramEnd"/>
      <w:r w:rsidRPr="007E4F08">
        <w:rPr>
          <w:sz w:val="28"/>
          <w:szCs w:val="28"/>
        </w:rPr>
        <w:t xml:space="preserve"> результата творческой деятельности было удостоверено нотариально.</w:t>
      </w:r>
    </w:p>
    <w:p w14:paraId="4097143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7EEE492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16787313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 xml:space="preserve">23. Незаконное использование объектов </w:t>
      </w:r>
      <w:r>
        <w:rPr>
          <w:b w:val="0"/>
          <w:szCs w:val="28"/>
        </w:rPr>
        <w:t>авторского права</w:t>
      </w:r>
      <w:r w:rsidRPr="007E4F08">
        <w:rPr>
          <w:b w:val="0"/>
          <w:szCs w:val="28"/>
        </w:rPr>
        <w:t xml:space="preserve"> по законодательству РФ называется:</w:t>
      </w:r>
    </w:p>
    <w:p w14:paraId="25E34B9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контрафакцией;</w:t>
      </w:r>
    </w:p>
    <w:p w14:paraId="1BD78F5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lastRenderedPageBreak/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пиратством</w:t>
      </w:r>
      <w:proofErr w:type="gramEnd"/>
      <w:r w:rsidRPr="007E4F08">
        <w:rPr>
          <w:sz w:val="28"/>
          <w:szCs w:val="28"/>
        </w:rPr>
        <w:t>;</w:t>
      </w:r>
    </w:p>
    <w:p w14:paraId="37A39C6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плагиатом</w:t>
      </w:r>
      <w:proofErr w:type="gramEnd"/>
      <w:r w:rsidRPr="007E4F08">
        <w:rPr>
          <w:sz w:val="28"/>
          <w:szCs w:val="28"/>
        </w:rPr>
        <w:t>;</w:t>
      </w:r>
    </w:p>
    <w:p w14:paraId="1AB40F6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контрабандой</w:t>
      </w:r>
      <w:proofErr w:type="gramEnd"/>
      <w:r w:rsidRPr="007E4F08">
        <w:rPr>
          <w:sz w:val="28"/>
          <w:szCs w:val="28"/>
        </w:rPr>
        <w:t>.</w:t>
      </w:r>
    </w:p>
    <w:p w14:paraId="08BFE984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456E3389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 w:rsidRPr="007E4F08">
        <w:rPr>
          <w:b w:val="0"/>
          <w:szCs w:val="28"/>
        </w:rPr>
        <w:t>24. Государственная политика в области правовой охраны и защиты прав интеллектуальной собственности в РФ заключается:</w:t>
      </w:r>
    </w:p>
    <w:p w14:paraId="2FBBECA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в максимальном учете интересов государства как субъекта прав интеллектуальной собственности;</w:t>
      </w:r>
    </w:p>
    <w:p w14:paraId="5772B35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в</w:t>
      </w:r>
      <w:proofErr w:type="gramEnd"/>
      <w:r w:rsidRPr="007E4F08">
        <w:rPr>
          <w:sz w:val="28"/>
          <w:szCs w:val="28"/>
        </w:rPr>
        <w:t xml:space="preserve"> реализации рекомендаций международных экономических сообществ;</w:t>
      </w:r>
    </w:p>
    <w:p w14:paraId="6657B17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в</w:t>
      </w:r>
      <w:proofErr w:type="gramEnd"/>
      <w:r w:rsidRPr="007E4F08">
        <w:rPr>
          <w:sz w:val="28"/>
          <w:szCs w:val="28"/>
        </w:rPr>
        <w:t xml:space="preserve"> максимальном учете интересов авторов при использовании объектов интеллектуальной собственности;  </w:t>
      </w:r>
    </w:p>
    <w:p w14:paraId="4D3F919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 </w:t>
      </w:r>
      <w:proofErr w:type="gramStart"/>
      <w:r w:rsidRPr="007E4F08">
        <w:rPr>
          <w:sz w:val="28"/>
          <w:szCs w:val="28"/>
        </w:rPr>
        <w:t>в</w:t>
      </w:r>
      <w:proofErr w:type="gramEnd"/>
      <w:r w:rsidRPr="007E4F08">
        <w:rPr>
          <w:sz w:val="28"/>
          <w:szCs w:val="28"/>
        </w:rPr>
        <w:t xml:space="preserve"> невмешательстве государства в отношения, связанные с интеллектуальной собственностью.</w:t>
      </w:r>
    </w:p>
    <w:p w14:paraId="1AC167F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08BEFA6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219807D3" w14:textId="77777777" w:rsidR="0037350A" w:rsidRPr="007E4F08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25</w:t>
      </w:r>
      <w:r w:rsidRPr="007E4F08">
        <w:rPr>
          <w:b w:val="0"/>
          <w:szCs w:val="28"/>
        </w:rPr>
        <w:t xml:space="preserve">. </w:t>
      </w:r>
      <w:r>
        <w:rPr>
          <w:b w:val="0"/>
          <w:szCs w:val="28"/>
        </w:rPr>
        <w:t>Авторское п</w:t>
      </w:r>
      <w:r w:rsidRPr="007E4F08">
        <w:rPr>
          <w:b w:val="0"/>
          <w:szCs w:val="28"/>
        </w:rPr>
        <w:t>раво  включает:</w:t>
      </w:r>
    </w:p>
    <w:p w14:paraId="6070E00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комплекс имущественных и личных неимущественных прав;</w:t>
      </w:r>
    </w:p>
    <w:p w14:paraId="6550279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совокупность</w:t>
      </w:r>
      <w:proofErr w:type="gramEnd"/>
      <w:r w:rsidRPr="007E4F08">
        <w:rPr>
          <w:sz w:val="28"/>
          <w:szCs w:val="28"/>
        </w:rPr>
        <w:t xml:space="preserve"> исключительных прав;</w:t>
      </w:r>
    </w:p>
    <w:p w14:paraId="4F0CAA8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совокупность</w:t>
      </w:r>
      <w:proofErr w:type="gramEnd"/>
      <w:r w:rsidRPr="007E4F08">
        <w:rPr>
          <w:sz w:val="28"/>
          <w:szCs w:val="28"/>
        </w:rPr>
        <w:t xml:space="preserve"> личных неимущественных прав;</w:t>
      </w:r>
    </w:p>
    <w:p w14:paraId="33F68D2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совокупность</w:t>
      </w:r>
      <w:proofErr w:type="gramEnd"/>
      <w:r w:rsidRPr="007E4F08">
        <w:rPr>
          <w:sz w:val="28"/>
          <w:szCs w:val="28"/>
        </w:rPr>
        <w:t xml:space="preserve"> нематериальных благ автора.</w:t>
      </w:r>
    </w:p>
    <w:p w14:paraId="1491ED0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3D3F19E8" w14:textId="77777777" w:rsidR="0037350A" w:rsidRPr="007E4F08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Pr="007E4F08">
        <w:rPr>
          <w:b/>
          <w:sz w:val="28"/>
          <w:szCs w:val="28"/>
        </w:rPr>
        <w:t xml:space="preserve">. Исключительные имущественные </w:t>
      </w:r>
      <w:r>
        <w:rPr>
          <w:b/>
          <w:sz w:val="28"/>
          <w:szCs w:val="28"/>
        </w:rPr>
        <w:t xml:space="preserve">авторские </w:t>
      </w:r>
      <w:r w:rsidRPr="007E4F08">
        <w:rPr>
          <w:b/>
          <w:sz w:val="28"/>
          <w:szCs w:val="28"/>
        </w:rPr>
        <w:t xml:space="preserve">права могут принадлежать: </w:t>
      </w:r>
    </w:p>
    <w:p w14:paraId="38D1B67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любому физическому или юридическому лицу;</w:t>
      </w:r>
    </w:p>
    <w:p w14:paraId="6052D81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только</w:t>
      </w:r>
      <w:proofErr w:type="gramEnd"/>
      <w:r w:rsidRPr="007E4F08">
        <w:rPr>
          <w:sz w:val="28"/>
          <w:szCs w:val="28"/>
        </w:rPr>
        <w:t xml:space="preserve"> физическому лицу;</w:t>
      </w:r>
    </w:p>
    <w:p w14:paraId="6539B04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только</w:t>
      </w:r>
      <w:proofErr w:type="gramEnd"/>
      <w:r w:rsidRPr="007E4F08">
        <w:rPr>
          <w:sz w:val="28"/>
          <w:szCs w:val="28"/>
        </w:rPr>
        <w:t xml:space="preserve"> работодателю;</w:t>
      </w:r>
    </w:p>
    <w:p w14:paraId="712D0C5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только</w:t>
      </w:r>
      <w:proofErr w:type="gramEnd"/>
      <w:r w:rsidRPr="007E4F08">
        <w:rPr>
          <w:sz w:val="28"/>
          <w:szCs w:val="28"/>
        </w:rPr>
        <w:t xml:space="preserve"> автору;</w:t>
      </w:r>
    </w:p>
    <w:p w14:paraId="683EDF9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4F154F7E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27</w:t>
      </w:r>
      <w:r w:rsidRPr="005E0FB0">
        <w:rPr>
          <w:b w:val="0"/>
          <w:szCs w:val="28"/>
        </w:rPr>
        <w:t>. Личные неимущественные авторские права могут принадлежать:</w:t>
      </w:r>
    </w:p>
    <w:p w14:paraId="7F977D3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только автору;</w:t>
      </w:r>
    </w:p>
    <w:p w14:paraId="71ABD57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lastRenderedPageBreak/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автору</w:t>
      </w:r>
      <w:proofErr w:type="gramEnd"/>
      <w:r w:rsidRPr="007E4F08">
        <w:rPr>
          <w:sz w:val="28"/>
          <w:szCs w:val="28"/>
        </w:rPr>
        <w:t xml:space="preserve"> и его наследникам, вступившим в наследство в установленном порядке;</w:t>
      </w:r>
    </w:p>
    <w:p w14:paraId="6829F7E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работодателю</w:t>
      </w:r>
      <w:proofErr w:type="gramEnd"/>
      <w:r w:rsidRPr="007E4F08">
        <w:rPr>
          <w:sz w:val="28"/>
          <w:szCs w:val="28"/>
        </w:rPr>
        <w:t>, с которым автор состоит в трудовых отношениях;</w:t>
      </w:r>
    </w:p>
    <w:p w14:paraId="2D18042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заказчику</w:t>
      </w:r>
      <w:proofErr w:type="gramEnd"/>
      <w:r w:rsidRPr="007E4F08">
        <w:rPr>
          <w:sz w:val="28"/>
          <w:szCs w:val="28"/>
        </w:rPr>
        <w:t>, если с ним заключен договор о полной уступке прав.</w:t>
      </w:r>
    </w:p>
    <w:p w14:paraId="0D641E9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54F65933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28</w:t>
      </w:r>
      <w:r w:rsidRPr="005E0FB0">
        <w:rPr>
          <w:b w:val="0"/>
          <w:szCs w:val="28"/>
        </w:rPr>
        <w:t>. В Конституции РФ установлено, что правовое регулирование интеллектуальной собственности находится:</w:t>
      </w:r>
    </w:p>
    <w:p w14:paraId="09C8EB4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в ведении Российской Федерации;</w:t>
      </w:r>
    </w:p>
    <w:p w14:paraId="7BF6859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в</w:t>
      </w:r>
      <w:proofErr w:type="gramEnd"/>
      <w:r w:rsidRPr="007E4F08">
        <w:rPr>
          <w:sz w:val="28"/>
          <w:szCs w:val="28"/>
        </w:rPr>
        <w:t xml:space="preserve"> ведении Российской Федерации и республик, входящих в состав Российской Федерации;</w:t>
      </w:r>
    </w:p>
    <w:p w14:paraId="3B6EDAC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в</w:t>
      </w:r>
      <w:proofErr w:type="gramEnd"/>
      <w:r w:rsidRPr="007E4F08">
        <w:rPr>
          <w:sz w:val="28"/>
          <w:szCs w:val="28"/>
        </w:rPr>
        <w:t xml:space="preserve"> ведении субъектов Российской федерации;</w:t>
      </w:r>
    </w:p>
    <w:p w14:paraId="26CCBD1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в</w:t>
      </w:r>
      <w:proofErr w:type="gramEnd"/>
      <w:r w:rsidRPr="007E4F08">
        <w:rPr>
          <w:sz w:val="28"/>
          <w:szCs w:val="28"/>
        </w:rPr>
        <w:t xml:space="preserve"> совместном ведении Российской Федерации и субъектов Российской Федерации.</w:t>
      </w:r>
    </w:p>
    <w:p w14:paraId="17800F2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26D20A2F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29</w:t>
      </w:r>
      <w:r w:rsidRPr="005E0FB0">
        <w:rPr>
          <w:b w:val="0"/>
          <w:szCs w:val="28"/>
        </w:rPr>
        <w:t>. В Гражданском Кодексе Российской Федерации:</w:t>
      </w:r>
    </w:p>
    <w:p w14:paraId="62DD7DB2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предусмотрено как основание возникновения  гражданских прав и обязанностей создание результатов интеллектуальной деятельности;</w:t>
      </w:r>
    </w:p>
    <w:p w14:paraId="662C009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</w:t>
      </w:r>
      <w:proofErr w:type="gramEnd"/>
      <w:r w:rsidRPr="007E4F08">
        <w:rPr>
          <w:sz w:val="28"/>
          <w:szCs w:val="28"/>
        </w:rPr>
        <w:t xml:space="preserve"> предусмотрено как основание возникновения  гражданских прав и обязанностей создание результатов интеллектуальной деятельности;</w:t>
      </w:r>
    </w:p>
    <w:p w14:paraId="411F5C0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предусмотрено</w:t>
      </w:r>
      <w:proofErr w:type="gramEnd"/>
      <w:r w:rsidRPr="007E4F08">
        <w:rPr>
          <w:sz w:val="28"/>
          <w:szCs w:val="28"/>
        </w:rPr>
        <w:t xml:space="preserve"> как основание возникновения  гражданских прав и обязанностей создание только произведений науки, литературы и искусства; </w:t>
      </w:r>
    </w:p>
    <w:p w14:paraId="6B1B253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предусмотрено</w:t>
      </w:r>
      <w:proofErr w:type="gramEnd"/>
      <w:r w:rsidRPr="007E4F08">
        <w:rPr>
          <w:sz w:val="28"/>
          <w:szCs w:val="28"/>
        </w:rPr>
        <w:t xml:space="preserve"> как основание возникновения  гражданских прав и обязанностей создание результатов интеллектуальной деятельности только в случаях, прямо указанных в международных соглашениях, в которых участвует Российская Федерация;</w:t>
      </w:r>
    </w:p>
    <w:p w14:paraId="0B701F5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676F8E25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30</w:t>
      </w:r>
      <w:r w:rsidRPr="005E0FB0">
        <w:rPr>
          <w:b w:val="0"/>
          <w:szCs w:val="28"/>
        </w:rPr>
        <w:t>. Результаты интеллектуальной деятельности относятся к объектам гражданских  прав в соответствии:</w:t>
      </w:r>
    </w:p>
    <w:p w14:paraId="3DAD021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 xml:space="preserve">А) со </w:t>
      </w:r>
      <w:proofErr w:type="spellStart"/>
      <w:proofErr w:type="gramStart"/>
      <w:r w:rsidRPr="007E4F08">
        <w:rPr>
          <w:sz w:val="28"/>
          <w:szCs w:val="28"/>
        </w:rPr>
        <w:t>ст</w:t>
      </w:r>
      <w:proofErr w:type="spellEnd"/>
      <w:proofErr w:type="gramEnd"/>
      <w:r w:rsidRPr="007E4F08">
        <w:rPr>
          <w:sz w:val="28"/>
          <w:szCs w:val="28"/>
        </w:rPr>
        <w:t xml:space="preserve"> 128 ГК РФ;</w:t>
      </w:r>
    </w:p>
    <w:p w14:paraId="31365F1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</w:t>
      </w:r>
      <w:proofErr w:type="gramEnd"/>
      <w:r w:rsidRPr="007E4F08">
        <w:rPr>
          <w:sz w:val="28"/>
          <w:szCs w:val="28"/>
        </w:rPr>
        <w:t xml:space="preserve"> ст.7 ГК РФ;</w:t>
      </w:r>
    </w:p>
    <w:p w14:paraId="0DE9A47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</w:t>
      </w:r>
      <w:proofErr w:type="gramEnd"/>
      <w:r w:rsidRPr="007E4F08">
        <w:rPr>
          <w:sz w:val="28"/>
          <w:szCs w:val="28"/>
        </w:rPr>
        <w:t xml:space="preserve"> ст. 454  ГК РФ</w:t>
      </w:r>
    </w:p>
    <w:p w14:paraId="5756E67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</w:t>
      </w:r>
      <w:proofErr w:type="gramEnd"/>
      <w:r w:rsidRPr="007E4F08">
        <w:rPr>
          <w:sz w:val="28"/>
          <w:szCs w:val="28"/>
        </w:rPr>
        <w:t xml:space="preserve"> ст. 218 ГК РФ.</w:t>
      </w:r>
    </w:p>
    <w:p w14:paraId="3BD3FB0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4E533F25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31</w:t>
      </w:r>
      <w:r w:rsidRPr="005E0FB0">
        <w:rPr>
          <w:b w:val="0"/>
          <w:szCs w:val="28"/>
        </w:rPr>
        <w:t>. В соответствии со ст. 138 Гражданского Кодекса Российской Федерации результаты интеллектуальной деятельности могут использоваться:</w:t>
      </w:r>
    </w:p>
    <w:p w14:paraId="6AAA605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только с согласия правообладателя;</w:t>
      </w:r>
    </w:p>
    <w:p w14:paraId="253E7A5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только</w:t>
      </w:r>
      <w:proofErr w:type="gramEnd"/>
      <w:r w:rsidRPr="007E4F08">
        <w:rPr>
          <w:sz w:val="28"/>
          <w:szCs w:val="28"/>
        </w:rPr>
        <w:t xml:space="preserve"> с согласия автора;</w:t>
      </w:r>
    </w:p>
    <w:p w14:paraId="68E73C4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только</w:t>
      </w:r>
      <w:proofErr w:type="gramEnd"/>
      <w:r w:rsidRPr="007E4F08">
        <w:rPr>
          <w:sz w:val="28"/>
          <w:szCs w:val="28"/>
        </w:rPr>
        <w:t xml:space="preserve"> с согласия работодателя;</w:t>
      </w:r>
    </w:p>
    <w:p w14:paraId="0A01761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только</w:t>
      </w:r>
      <w:proofErr w:type="gramEnd"/>
      <w:r w:rsidRPr="007E4F08">
        <w:rPr>
          <w:sz w:val="28"/>
          <w:szCs w:val="28"/>
        </w:rPr>
        <w:t xml:space="preserve"> с согласия заказчика.</w:t>
      </w:r>
    </w:p>
    <w:p w14:paraId="751C56EC" w14:textId="77777777" w:rsidR="0037350A" w:rsidRPr="005E0FB0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5B3FA4A1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32</w:t>
      </w:r>
      <w:r w:rsidRPr="005E0FB0">
        <w:rPr>
          <w:b w:val="0"/>
          <w:szCs w:val="28"/>
        </w:rPr>
        <w:t>. Гражданский Кодекс Российской Федерации:</w:t>
      </w:r>
    </w:p>
    <w:p w14:paraId="339B88E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содержит нормы, регулирующие выполнение научно-исследовательских, опытно-конструкторских и технологических работ;</w:t>
      </w:r>
    </w:p>
    <w:p w14:paraId="70E1077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</w:t>
      </w:r>
      <w:proofErr w:type="gramEnd"/>
      <w:r w:rsidRPr="007E4F08">
        <w:rPr>
          <w:sz w:val="28"/>
          <w:szCs w:val="28"/>
        </w:rPr>
        <w:t xml:space="preserve"> содержит нормы, регулирующих выполнение научно-исследовательских, опытно-конструкторских и технологических работ;</w:t>
      </w:r>
    </w:p>
    <w:p w14:paraId="03E988B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содержит</w:t>
      </w:r>
      <w:proofErr w:type="gramEnd"/>
      <w:r w:rsidRPr="007E4F08">
        <w:rPr>
          <w:sz w:val="28"/>
          <w:szCs w:val="28"/>
        </w:rPr>
        <w:t xml:space="preserve"> нормы, регулирующие выполнение научно-исследовательских, опытно-конструкторских и технологических работ, но не упоминает об интеллектуальной собственности;</w:t>
      </w:r>
    </w:p>
    <w:p w14:paraId="312E14B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содержит</w:t>
      </w:r>
      <w:proofErr w:type="gramEnd"/>
      <w:r w:rsidRPr="007E4F08">
        <w:rPr>
          <w:sz w:val="28"/>
          <w:szCs w:val="28"/>
        </w:rPr>
        <w:t xml:space="preserve"> нормы, регулирующие выполнение научно-исследовательских, опытно-конструкторских и технологических работ, но упоминает только о правах третьих на результаты интеллектуальной деятельности;</w:t>
      </w:r>
    </w:p>
    <w:p w14:paraId="4FDD9A94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0380016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60C27387" w14:textId="77777777" w:rsidR="0037350A" w:rsidRPr="005E0FB0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14:paraId="1ED6FB34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33</w:t>
      </w:r>
      <w:r w:rsidRPr="005E0FB0">
        <w:rPr>
          <w:b w:val="0"/>
          <w:szCs w:val="28"/>
        </w:rPr>
        <w:t xml:space="preserve">. Закон РФ «Об авторском праве и смежных правах» </w:t>
      </w:r>
      <w:r>
        <w:rPr>
          <w:b w:val="0"/>
          <w:szCs w:val="28"/>
        </w:rPr>
        <w:t xml:space="preserve"> был </w:t>
      </w:r>
      <w:r w:rsidRPr="005E0FB0">
        <w:rPr>
          <w:b w:val="0"/>
          <w:szCs w:val="28"/>
        </w:rPr>
        <w:t>принят:</w:t>
      </w:r>
    </w:p>
    <w:p w14:paraId="386FC8B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в 1993 г., в дальнейшем в закон вносились поправки;</w:t>
      </w:r>
    </w:p>
    <w:p w14:paraId="3373F19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в</w:t>
      </w:r>
      <w:proofErr w:type="gramEnd"/>
      <w:r w:rsidRPr="007E4F08">
        <w:rPr>
          <w:sz w:val="28"/>
          <w:szCs w:val="28"/>
        </w:rPr>
        <w:t xml:space="preserve"> 1992 г.</w:t>
      </w:r>
    </w:p>
    <w:p w14:paraId="02090BC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в</w:t>
      </w:r>
      <w:proofErr w:type="gramEnd"/>
      <w:r w:rsidRPr="007E4F08">
        <w:rPr>
          <w:sz w:val="28"/>
          <w:szCs w:val="28"/>
        </w:rPr>
        <w:t xml:space="preserve"> 1991 г. в связи с внесением изменений в Основы гражданского законодательства СССР;</w:t>
      </w:r>
    </w:p>
    <w:p w14:paraId="30156872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в</w:t>
      </w:r>
      <w:proofErr w:type="gramEnd"/>
      <w:r w:rsidRPr="007E4F08">
        <w:rPr>
          <w:sz w:val="28"/>
          <w:szCs w:val="28"/>
        </w:rPr>
        <w:t xml:space="preserve"> 1995 г. в связи  с присоединением к Бернской Конвенции.</w:t>
      </w:r>
    </w:p>
    <w:p w14:paraId="4054BC20" w14:textId="77777777" w:rsidR="0037350A" w:rsidRPr="007E4F08" w:rsidRDefault="0037350A" w:rsidP="0037350A">
      <w:pPr>
        <w:pStyle w:val="a3"/>
        <w:ind w:firstLine="720"/>
        <w:rPr>
          <w:szCs w:val="28"/>
        </w:rPr>
      </w:pPr>
    </w:p>
    <w:p w14:paraId="0DC1F8E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6575C719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34</w:t>
      </w:r>
      <w:r w:rsidRPr="005E0FB0">
        <w:rPr>
          <w:b w:val="0"/>
          <w:szCs w:val="28"/>
        </w:rPr>
        <w:t>. Уголовный кодекс Российской Федерации:</w:t>
      </w:r>
    </w:p>
    <w:p w14:paraId="7263F17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 xml:space="preserve">А) предусматривает уголовное наказание за нарушение </w:t>
      </w:r>
      <w:r>
        <w:rPr>
          <w:sz w:val="28"/>
          <w:szCs w:val="28"/>
        </w:rPr>
        <w:t xml:space="preserve">авторских </w:t>
      </w:r>
      <w:r w:rsidRPr="007E4F08">
        <w:rPr>
          <w:sz w:val="28"/>
          <w:szCs w:val="28"/>
        </w:rPr>
        <w:t>пра</w:t>
      </w:r>
      <w:r>
        <w:rPr>
          <w:sz w:val="28"/>
          <w:szCs w:val="28"/>
        </w:rPr>
        <w:t>в</w:t>
      </w:r>
      <w:r w:rsidRPr="007E4F08">
        <w:rPr>
          <w:sz w:val="28"/>
          <w:szCs w:val="28"/>
        </w:rPr>
        <w:t>;</w:t>
      </w:r>
    </w:p>
    <w:p w14:paraId="7F33EEF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lastRenderedPageBreak/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</w:t>
      </w:r>
      <w:proofErr w:type="gramEnd"/>
      <w:r w:rsidRPr="007E4F08">
        <w:rPr>
          <w:sz w:val="28"/>
          <w:szCs w:val="28"/>
        </w:rPr>
        <w:t xml:space="preserve"> предусматривает уголовного наказания за нарушение прав интеллектуальной собственности;</w:t>
      </w:r>
    </w:p>
    <w:p w14:paraId="06649B7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предусматривает</w:t>
      </w:r>
      <w:proofErr w:type="gramEnd"/>
      <w:r w:rsidRPr="007E4F08">
        <w:rPr>
          <w:sz w:val="28"/>
          <w:szCs w:val="28"/>
        </w:rPr>
        <w:t xml:space="preserve"> уголовное наказание только  за нарушение авторских и смежных прав;</w:t>
      </w:r>
    </w:p>
    <w:p w14:paraId="5CACA3D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предусматривает</w:t>
      </w:r>
      <w:proofErr w:type="gramEnd"/>
      <w:r w:rsidRPr="007E4F08">
        <w:rPr>
          <w:sz w:val="28"/>
          <w:szCs w:val="28"/>
        </w:rPr>
        <w:t xml:space="preserve"> уголовное наказание только за нарушение изобретательских и патентных прав;</w:t>
      </w:r>
    </w:p>
    <w:p w14:paraId="6616E5E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177F4EA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09F90DD3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35</w:t>
      </w:r>
      <w:r w:rsidRPr="005E0FB0">
        <w:rPr>
          <w:b w:val="0"/>
          <w:szCs w:val="28"/>
        </w:rPr>
        <w:t>. Согласно Уголовному кодексу РФ нарушение прав интеллектуальной собственности отнесено:</w:t>
      </w:r>
    </w:p>
    <w:p w14:paraId="3294112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к преступлениям против конституционных прав  и свобод  человека и гражданина;</w:t>
      </w:r>
    </w:p>
    <w:p w14:paraId="7561B85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к</w:t>
      </w:r>
      <w:proofErr w:type="gramEnd"/>
      <w:r w:rsidRPr="007E4F08">
        <w:rPr>
          <w:sz w:val="28"/>
          <w:szCs w:val="28"/>
        </w:rPr>
        <w:t xml:space="preserve"> преступлениям против собственности;</w:t>
      </w:r>
    </w:p>
    <w:p w14:paraId="40E8BE0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 </w:t>
      </w:r>
      <w:proofErr w:type="gramStart"/>
      <w:r w:rsidRPr="007E4F08">
        <w:rPr>
          <w:sz w:val="28"/>
          <w:szCs w:val="28"/>
        </w:rPr>
        <w:t>к</w:t>
      </w:r>
      <w:proofErr w:type="gramEnd"/>
      <w:r w:rsidRPr="007E4F08">
        <w:rPr>
          <w:sz w:val="28"/>
          <w:szCs w:val="28"/>
        </w:rPr>
        <w:t xml:space="preserve"> преступлениям в сфере экономической деятельности;</w:t>
      </w:r>
    </w:p>
    <w:p w14:paraId="3BCF4B8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к</w:t>
      </w:r>
      <w:proofErr w:type="gramEnd"/>
      <w:r w:rsidRPr="007E4F08">
        <w:rPr>
          <w:sz w:val="28"/>
          <w:szCs w:val="28"/>
        </w:rPr>
        <w:t xml:space="preserve"> преступлениям в сфере компьютерной информации.</w:t>
      </w:r>
    </w:p>
    <w:p w14:paraId="1A91D90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683FD0F6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 w:rsidRPr="005E0FB0">
        <w:rPr>
          <w:b w:val="0"/>
          <w:szCs w:val="28"/>
        </w:rPr>
        <w:t>3</w:t>
      </w:r>
      <w:r>
        <w:rPr>
          <w:b w:val="0"/>
          <w:szCs w:val="28"/>
        </w:rPr>
        <w:t>6</w:t>
      </w:r>
      <w:r w:rsidRPr="005E0FB0">
        <w:rPr>
          <w:b w:val="0"/>
          <w:szCs w:val="28"/>
        </w:rPr>
        <w:t>. Согласно Уголовному  кодексу Российской Федерации,  пиратство это:</w:t>
      </w:r>
    </w:p>
    <w:p w14:paraId="73404B0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нападение на морское или речное судно в целях завладения чужим имуществом с применением насилия;</w:t>
      </w:r>
    </w:p>
    <w:p w14:paraId="048B2756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незаконное</w:t>
      </w:r>
      <w:proofErr w:type="gramEnd"/>
      <w:r w:rsidRPr="007E4F08">
        <w:rPr>
          <w:sz w:val="28"/>
          <w:szCs w:val="28"/>
        </w:rPr>
        <w:t xml:space="preserve"> изготовление аудио и видеопродукции с целью извлечения прибыли;</w:t>
      </w:r>
    </w:p>
    <w:p w14:paraId="6970AEF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незаконное</w:t>
      </w:r>
      <w:proofErr w:type="gramEnd"/>
      <w:r w:rsidRPr="007E4F08">
        <w:rPr>
          <w:sz w:val="28"/>
          <w:szCs w:val="28"/>
        </w:rPr>
        <w:t xml:space="preserve"> распространение аудио и видеопродукции с целью извлечения дохода;</w:t>
      </w:r>
    </w:p>
    <w:p w14:paraId="22F5E1D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незаконное</w:t>
      </w:r>
      <w:proofErr w:type="gramEnd"/>
      <w:r w:rsidRPr="007E4F08">
        <w:rPr>
          <w:sz w:val="28"/>
          <w:szCs w:val="28"/>
        </w:rPr>
        <w:t xml:space="preserve"> изготовление и распространение аудио и видеопродукции, если такое действие нанесло значительный ущерб потерпевшему.</w:t>
      </w:r>
    </w:p>
    <w:p w14:paraId="4DE615A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0EDA718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6D412BAA" w14:textId="77777777" w:rsidR="0037350A" w:rsidRPr="005E0FB0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37</w:t>
      </w:r>
      <w:r w:rsidRPr="005E0FB0">
        <w:rPr>
          <w:b w:val="0"/>
          <w:szCs w:val="28"/>
        </w:rPr>
        <w:t>. Трудовой кодекс Российской Федерации:</w:t>
      </w:r>
    </w:p>
    <w:p w14:paraId="783515B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 не с</w:t>
      </w:r>
      <w:r>
        <w:rPr>
          <w:sz w:val="28"/>
          <w:szCs w:val="28"/>
        </w:rPr>
        <w:t>одержит норм, устанавливающих право авторов  интеллектуальной собственности на вознаграждение в случае создания произведения по служебному заданию;</w:t>
      </w:r>
    </w:p>
    <w:p w14:paraId="278FCC9A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lastRenderedPageBreak/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содержит</w:t>
      </w:r>
      <w:proofErr w:type="gramEnd"/>
      <w:r w:rsidRPr="007E4F08">
        <w:rPr>
          <w:sz w:val="28"/>
          <w:szCs w:val="28"/>
        </w:rPr>
        <w:t xml:space="preserve"> нормы, регулирующие права интеллектуальной собственности, только в отношении трудовых контрактов, заключенных после принятия Трудового кодекса РФ,</w:t>
      </w:r>
    </w:p>
    <w:p w14:paraId="52A8FACC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содержит</w:t>
      </w:r>
      <w:proofErr w:type="gramEnd"/>
      <w:r w:rsidRPr="007E4F08">
        <w:rPr>
          <w:sz w:val="28"/>
          <w:szCs w:val="28"/>
        </w:rPr>
        <w:t xml:space="preserve"> нормы, регулирующие права интеллектуальной собственности, только в отношении трудовых контрактов, заключенных работниками государственных предприятий;</w:t>
      </w:r>
    </w:p>
    <w:p w14:paraId="37AA4F8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содержит</w:t>
      </w:r>
      <w:proofErr w:type="gramEnd"/>
      <w:r w:rsidRPr="007E4F08">
        <w:rPr>
          <w:sz w:val="28"/>
          <w:szCs w:val="28"/>
        </w:rPr>
        <w:t xml:space="preserve"> нормы, регулирующие права интеллектуальной собственности, только в отношении трудовых контрактов, заключенных работниками научно-исследовательских организаций и  конструкторских бюро;</w:t>
      </w:r>
    </w:p>
    <w:p w14:paraId="1BBAE68F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6C2BCBF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673CE8FF" w14:textId="77777777" w:rsidR="0037350A" w:rsidRPr="0057036C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38</w:t>
      </w:r>
      <w:r w:rsidRPr="0057036C">
        <w:rPr>
          <w:b w:val="0"/>
          <w:szCs w:val="28"/>
        </w:rPr>
        <w:t>. Правовая  охрана  программ для ЭВМ и баз данных</w:t>
      </w:r>
    </w:p>
    <w:p w14:paraId="26C35AE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входит в </w:t>
      </w:r>
      <w:r w:rsidRPr="007E4F0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одательство РФ о</w:t>
      </w:r>
      <w:r w:rsidRPr="007E4F08">
        <w:rPr>
          <w:sz w:val="28"/>
          <w:szCs w:val="28"/>
        </w:rPr>
        <w:t>б авторском праве и смежных правах;</w:t>
      </w:r>
    </w:p>
    <w:p w14:paraId="2F820DD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является</w:t>
      </w:r>
      <w:proofErr w:type="gramEnd"/>
      <w:r>
        <w:rPr>
          <w:sz w:val="28"/>
          <w:szCs w:val="28"/>
        </w:rPr>
        <w:t xml:space="preserve"> самостоятельной частью законодательства РФ об интеллектуальной собственности</w:t>
      </w:r>
      <w:r w:rsidRPr="007E4F08">
        <w:rPr>
          <w:sz w:val="28"/>
          <w:szCs w:val="28"/>
        </w:rPr>
        <w:t>;</w:t>
      </w:r>
    </w:p>
    <w:p w14:paraId="2B5A532A" w14:textId="77777777" w:rsidR="0037350A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spellStart"/>
      <w:proofErr w:type="gramStart"/>
      <w:r w:rsidRPr="007E4F08">
        <w:rPr>
          <w:sz w:val="28"/>
          <w:szCs w:val="28"/>
        </w:rPr>
        <w:t>является</w:t>
      </w:r>
      <w:r>
        <w:rPr>
          <w:sz w:val="28"/>
          <w:szCs w:val="28"/>
        </w:rPr>
        <w:t>разделом</w:t>
      </w:r>
      <w:proofErr w:type="spellEnd"/>
      <w:proofErr w:type="gramEnd"/>
      <w:r>
        <w:rPr>
          <w:sz w:val="28"/>
          <w:szCs w:val="28"/>
        </w:rPr>
        <w:t xml:space="preserve"> ГК РФ;</w:t>
      </w:r>
    </w:p>
    <w:p w14:paraId="43354C7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дополняет</w:t>
      </w:r>
      <w:proofErr w:type="gramEnd"/>
      <w:r w:rsidRPr="007E4F08">
        <w:rPr>
          <w:sz w:val="28"/>
          <w:szCs w:val="28"/>
        </w:rPr>
        <w:t xml:space="preserve"> Патентный закон РФ.</w:t>
      </w:r>
    </w:p>
    <w:p w14:paraId="6EC38C1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5EE2D2F4" w14:textId="77777777" w:rsidR="0037350A" w:rsidRPr="0057036C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39</w:t>
      </w:r>
      <w:r w:rsidRPr="0057036C">
        <w:rPr>
          <w:b w:val="0"/>
          <w:szCs w:val="28"/>
        </w:rPr>
        <w:t>. Законодательство РФ о товарных знаках, знаках обслуживания и наименованиях мест происхождения товаров регулирует отношения:</w:t>
      </w:r>
    </w:p>
    <w:p w14:paraId="3EC3D14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7E4F08">
        <w:rPr>
          <w:sz w:val="28"/>
          <w:szCs w:val="28"/>
        </w:rPr>
        <w:t>А) связанные с результатами интеллектуальной деятельности, применяемыми для маркировки товаров;</w:t>
      </w:r>
      <w:proofErr w:type="gramEnd"/>
    </w:p>
    <w:p w14:paraId="793F72B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связанные</w:t>
      </w:r>
      <w:proofErr w:type="gramEnd"/>
      <w:r w:rsidRPr="007E4F08">
        <w:rPr>
          <w:sz w:val="28"/>
          <w:szCs w:val="28"/>
        </w:rPr>
        <w:t xml:space="preserve"> только с маркировкой товаров;</w:t>
      </w:r>
    </w:p>
    <w:p w14:paraId="121FE677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связанные</w:t>
      </w:r>
      <w:proofErr w:type="gramEnd"/>
      <w:r w:rsidRPr="007E4F08">
        <w:rPr>
          <w:sz w:val="28"/>
          <w:szCs w:val="28"/>
        </w:rPr>
        <w:t xml:space="preserve"> с маркировкой товаров, предназначенных для импорта;</w:t>
      </w:r>
    </w:p>
    <w:p w14:paraId="6CD927F0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связанные</w:t>
      </w:r>
      <w:proofErr w:type="gramEnd"/>
      <w:r w:rsidRPr="007E4F08">
        <w:rPr>
          <w:sz w:val="28"/>
          <w:szCs w:val="28"/>
        </w:rPr>
        <w:t xml:space="preserve"> с маркировкой товаров, включенных в перечень товаров повседневного спроса;</w:t>
      </w:r>
    </w:p>
    <w:p w14:paraId="61DE11A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1F5924D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39E723C6" w14:textId="77777777" w:rsidR="0037350A" w:rsidRPr="0057036C" w:rsidRDefault="0037350A" w:rsidP="0037350A">
      <w:pPr>
        <w:pStyle w:val="a3"/>
        <w:ind w:firstLine="720"/>
        <w:rPr>
          <w:b w:val="0"/>
          <w:szCs w:val="28"/>
        </w:rPr>
      </w:pPr>
      <w:r w:rsidRPr="0057036C">
        <w:rPr>
          <w:b w:val="0"/>
          <w:szCs w:val="28"/>
        </w:rPr>
        <w:t>4</w:t>
      </w:r>
      <w:r>
        <w:rPr>
          <w:b w:val="0"/>
          <w:szCs w:val="28"/>
        </w:rPr>
        <w:t>0</w:t>
      </w:r>
      <w:r w:rsidRPr="0057036C">
        <w:rPr>
          <w:b w:val="0"/>
          <w:szCs w:val="28"/>
        </w:rPr>
        <w:t>. Конвенция, учреждающая ВОИС:</w:t>
      </w:r>
    </w:p>
    <w:p w14:paraId="73542A5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lastRenderedPageBreak/>
        <w:t>А) содержит перечень прав, относящихся к интеллектуальной собственности;</w:t>
      </w:r>
    </w:p>
    <w:p w14:paraId="7EE9030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содержит</w:t>
      </w:r>
      <w:proofErr w:type="gramEnd"/>
      <w:r w:rsidRPr="007E4F08">
        <w:rPr>
          <w:sz w:val="28"/>
          <w:szCs w:val="28"/>
        </w:rPr>
        <w:t xml:space="preserve"> перечень авторских и смежных прав;</w:t>
      </w:r>
    </w:p>
    <w:p w14:paraId="4C26F372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содержит</w:t>
      </w:r>
      <w:proofErr w:type="gramEnd"/>
      <w:r w:rsidRPr="007E4F08">
        <w:rPr>
          <w:sz w:val="28"/>
          <w:szCs w:val="28"/>
        </w:rPr>
        <w:t xml:space="preserve"> перечень прав промышленной собственности;</w:t>
      </w:r>
    </w:p>
    <w:p w14:paraId="0D5641A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устанавливает</w:t>
      </w:r>
      <w:proofErr w:type="gramEnd"/>
      <w:r w:rsidRPr="007E4F08">
        <w:rPr>
          <w:sz w:val="28"/>
          <w:szCs w:val="28"/>
        </w:rPr>
        <w:t xml:space="preserve"> меры ответственности за нарушение прав интеллектуальной собственности;</w:t>
      </w:r>
    </w:p>
    <w:p w14:paraId="412119A1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2DE1024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2C21B1B1" w14:textId="77777777" w:rsidR="0037350A" w:rsidRPr="0057036C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41</w:t>
      </w:r>
      <w:r w:rsidRPr="0057036C">
        <w:rPr>
          <w:b w:val="0"/>
          <w:szCs w:val="28"/>
        </w:rPr>
        <w:t>. Бернская конвенция об охране литературных и художественных произведений:</w:t>
      </w:r>
    </w:p>
    <w:p w14:paraId="23AAA0DB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содержит перечень результатов творческой деятельности, охраняемых авторским правом;</w:t>
      </w:r>
    </w:p>
    <w:p w14:paraId="63E9A4F5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содержит</w:t>
      </w:r>
      <w:proofErr w:type="gramEnd"/>
      <w:r w:rsidRPr="007E4F08">
        <w:rPr>
          <w:sz w:val="28"/>
          <w:szCs w:val="28"/>
        </w:rPr>
        <w:t xml:space="preserve"> перечень результатов творческой деятельности, охраняемых  смежными  правами;</w:t>
      </w:r>
    </w:p>
    <w:p w14:paraId="156A3C1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содержит</w:t>
      </w:r>
      <w:proofErr w:type="gramEnd"/>
      <w:r w:rsidRPr="007E4F08">
        <w:rPr>
          <w:sz w:val="28"/>
          <w:szCs w:val="28"/>
        </w:rPr>
        <w:t xml:space="preserve"> формальные правила и процедуры, соблюдение которых необходимо для предоставления правовой охраны авторским правом;</w:t>
      </w:r>
    </w:p>
    <w:p w14:paraId="278F5C0D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устанавливает</w:t>
      </w:r>
      <w:proofErr w:type="gramEnd"/>
      <w:r w:rsidRPr="007E4F08">
        <w:rPr>
          <w:sz w:val="28"/>
          <w:szCs w:val="28"/>
        </w:rPr>
        <w:t xml:space="preserve"> правила определения приоритета для предоставления правовой охраны результатам творческой деятельности;</w:t>
      </w:r>
    </w:p>
    <w:p w14:paraId="41CB2C93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2A79D2AE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1E94176F" w14:textId="77777777" w:rsidR="0037350A" w:rsidRPr="0057036C" w:rsidRDefault="0037350A" w:rsidP="0037350A">
      <w:pPr>
        <w:pStyle w:val="a3"/>
        <w:ind w:firstLine="720"/>
        <w:rPr>
          <w:b w:val="0"/>
          <w:szCs w:val="28"/>
        </w:rPr>
      </w:pPr>
      <w:r>
        <w:rPr>
          <w:b w:val="0"/>
          <w:szCs w:val="28"/>
        </w:rPr>
        <w:t>42</w:t>
      </w:r>
      <w:r w:rsidRPr="0057036C">
        <w:rPr>
          <w:b w:val="0"/>
          <w:szCs w:val="28"/>
        </w:rPr>
        <w:t>. Всемирная  (Женевская) конвенция об авторском праве:</w:t>
      </w:r>
    </w:p>
    <w:p w14:paraId="3253B5F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</w:rPr>
        <w:t>А) ни в чем не затрагивает постановлений Бернской конвенции об охране литературных и художественных произведений;</w:t>
      </w:r>
    </w:p>
    <w:p w14:paraId="5078D13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B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отменяет</w:t>
      </w:r>
      <w:proofErr w:type="gramEnd"/>
      <w:r w:rsidRPr="007E4F08">
        <w:rPr>
          <w:sz w:val="28"/>
          <w:szCs w:val="28"/>
        </w:rPr>
        <w:t xml:space="preserve"> положения Бернской конвенции об охране литературных и художественных произведений, поскольку принята в 1952 г.;</w:t>
      </w:r>
    </w:p>
    <w:p w14:paraId="45FF4149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C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является</w:t>
      </w:r>
      <w:proofErr w:type="gramEnd"/>
      <w:r w:rsidRPr="007E4F08">
        <w:rPr>
          <w:sz w:val="28"/>
          <w:szCs w:val="28"/>
        </w:rPr>
        <w:t xml:space="preserve"> самостоятельным международным соглашением, не связанным с Бернской </w:t>
      </w:r>
      <w:proofErr w:type="spellStart"/>
      <w:r w:rsidRPr="007E4F08">
        <w:rPr>
          <w:sz w:val="28"/>
          <w:szCs w:val="28"/>
        </w:rPr>
        <w:t>конвецией</w:t>
      </w:r>
      <w:proofErr w:type="spellEnd"/>
      <w:r w:rsidRPr="007E4F08">
        <w:rPr>
          <w:sz w:val="28"/>
          <w:szCs w:val="28"/>
        </w:rPr>
        <w:t xml:space="preserve"> об охране литературных и художественных произведений;</w:t>
      </w:r>
    </w:p>
    <w:p w14:paraId="6C787598" w14:textId="77777777" w:rsidR="0037350A" w:rsidRPr="007E4F08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7E4F08">
        <w:rPr>
          <w:sz w:val="28"/>
          <w:szCs w:val="28"/>
          <w:lang w:val="en-US"/>
        </w:rPr>
        <w:t>D</w:t>
      </w:r>
      <w:r w:rsidRPr="007E4F08">
        <w:rPr>
          <w:sz w:val="28"/>
          <w:szCs w:val="28"/>
        </w:rPr>
        <w:t xml:space="preserve">) </w:t>
      </w:r>
      <w:proofErr w:type="gramStart"/>
      <w:r w:rsidRPr="007E4F08">
        <w:rPr>
          <w:sz w:val="28"/>
          <w:szCs w:val="28"/>
        </w:rPr>
        <w:t>является</w:t>
      </w:r>
      <w:proofErr w:type="gramEnd"/>
      <w:r w:rsidRPr="007E4F08">
        <w:rPr>
          <w:sz w:val="28"/>
          <w:szCs w:val="28"/>
        </w:rPr>
        <w:t xml:space="preserve"> частью Бернской конвенции об охране литературных и художественных произведений;</w:t>
      </w:r>
    </w:p>
    <w:p w14:paraId="64442D85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26933756" w14:textId="77777777" w:rsidR="0037350A" w:rsidRPr="000F6BB7" w:rsidRDefault="0037350A" w:rsidP="0037350A"/>
    <w:p w14:paraId="78BEA6EB" w14:textId="77777777" w:rsidR="0037350A" w:rsidRPr="000F6BB7" w:rsidRDefault="0037350A" w:rsidP="0037350A">
      <w:pPr>
        <w:pStyle w:val="a3"/>
        <w:ind w:firstLine="720"/>
        <w:rPr>
          <w:b w:val="0"/>
        </w:rPr>
      </w:pPr>
      <w:r w:rsidRPr="000F6BB7">
        <w:rPr>
          <w:b w:val="0"/>
        </w:rPr>
        <w:t>43. Приоритет товарного знака, который устанавливается по дате подачи первой заявки в государстве-участнике Парижской конвенции, называется:</w:t>
      </w:r>
    </w:p>
    <w:p w14:paraId="45168CEB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A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конвенционным</w:t>
      </w:r>
      <w:proofErr w:type="gramEnd"/>
      <w:r w:rsidRPr="000F6BB7">
        <w:rPr>
          <w:sz w:val="28"/>
        </w:rPr>
        <w:t>;</w:t>
      </w:r>
    </w:p>
    <w:p w14:paraId="0D28DD7B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выставочным</w:t>
      </w:r>
      <w:proofErr w:type="gramEnd"/>
      <w:r w:rsidRPr="000F6BB7">
        <w:rPr>
          <w:sz w:val="28"/>
        </w:rPr>
        <w:t>;</w:t>
      </w:r>
    </w:p>
    <w:p w14:paraId="73C55D72" w14:textId="77777777" w:rsidR="0037350A" w:rsidRPr="000F6BB7" w:rsidRDefault="0037350A" w:rsidP="0037350A">
      <w:pPr>
        <w:pStyle w:val="4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0F6BB7">
        <w:rPr>
          <w:rFonts w:ascii="Times New Roman" w:hAnsi="Times New Roman" w:cs="Times New Roman"/>
          <w:b/>
          <w:color w:val="auto"/>
          <w:sz w:val="28"/>
        </w:rPr>
        <w:t xml:space="preserve">C) промежуточным; </w:t>
      </w:r>
    </w:p>
    <w:p w14:paraId="759ECD3B" w14:textId="77777777" w:rsidR="0037350A" w:rsidRPr="000F6BB7" w:rsidRDefault="0037350A" w:rsidP="0037350A">
      <w:pPr>
        <w:pStyle w:val="5"/>
        <w:spacing w:line="360" w:lineRule="auto"/>
        <w:ind w:firstLine="720"/>
        <w:jc w:val="both"/>
        <w:rPr>
          <w:rFonts w:ascii="Times New Roman" w:hAnsi="Times New Roman" w:cs="Times New Roman"/>
          <w:b/>
          <w:color w:val="auto"/>
        </w:rPr>
      </w:pPr>
      <w:r w:rsidRPr="000F6BB7">
        <w:rPr>
          <w:rFonts w:ascii="Times New Roman" w:hAnsi="Times New Roman" w:cs="Times New Roman"/>
          <w:b/>
          <w:color w:val="auto"/>
        </w:rPr>
        <w:t>D) первоначальным;</w:t>
      </w:r>
    </w:p>
    <w:p w14:paraId="68344326" w14:textId="77777777" w:rsidR="0037350A" w:rsidRPr="000F6BB7" w:rsidRDefault="0037350A" w:rsidP="0037350A"/>
    <w:p w14:paraId="3800E63E" w14:textId="77777777" w:rsidR="0037350A" w:rsidRPr="000F6BB7" w:rsidRDefault="0037350A" w:rsidP="0037350A">
      <w:pPr>
        <w:spacing w:line="360" w:lineRule="auto"/>
        <w:ind w:firstLine="720"/>
        <w:jc w:val="both"/>
        <w:rPr>
          <w:b/>
          <w:sz w:val="28"/>
        </w:rPr>
      </w:pPr>
      <w:r w:rsidRPr="000F6BB7">
        <w:rPr>
          <w:b/>
          <w:sz w:val="28"/>
        </w:rPr>
        <w:t>44.Товарный знак может быть зарегистрирован:</w:t>
      </w:r>
    </w:p>
    <w:p w14:paraId="158D9F69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A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в</w:t>
      </w:r>
      <w:proofErr w:type="gramEnd"/>
      <w:r w:rsidRPr="000F6BB7">
        <w:rPr>
          <w:sz w:val="28"/>
        </w:rPr>
        <w:t xml:space="preserve"> любом цвете или цветовом  сочетании;</w:t>
      </w:r>
    </w:p>
    <w:p w14:paraId="75292C2C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только</w:t>
      </w:r>
      <w:proofErr w:type="gramEnd"/>
      <w:r w:rsidRPr="000F6BB7">
        <w:rPr>
          <w:sz w:val="28"/>
        </w:rPr>
        <w:t xml:space="preserve"> в черно-белом цвете;</w:t>
      </w:r>
    </w:p>
    <w:p w14:paraId="47909A8E" w14:textId="77777777" w:rsidR="0037350A" w:rsidRPr="000F6BB7" w:rsidRDefault="0037350A" w:rsidP="0037350A">
      <w:pPr>
        <w:pStyle w:val="4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0F6BB7">
        <w:rPr>
          <w:rFonts w:ascii="Times New Roman" w:hAnsi="Times New Roman" w:cs="Times New Roman"/>
          <w:b/>
          <w:color w:val="auto"/>
          <w:sz w:val="28"/>
        </w:rPr>
        <w:t>C) с использованием не более 3-х цветов;</w:t>
      </w:r>
    </w:p>
    <w:p w14:paraId="11861C1F" w14:textId="77777777" w:rsidR="0037350A" w:rsidRPr="000F6BB7" w:rsidRDefault="0037350A" w:rsidP="0037350A">
      <w:pPr>
        <w:pStyle w:val="5"/>
        <w:spacing w:line="360" w:lineRule="auto"/>
        <w:ind w:firstLine="720"/>
        <w:jc w:val="both"/>
        <w:rPr>
          <w:rFonts w:ascii="Times New Roman" w:hAnsi="Times New Roman" w:cs="Times New Roman"/>
          <w:b/>
          <w:color w:val="auto"/>
        </w:rPr>
      </w:pPr>
      <w:r w:rsidRPr="000F6BB7">
        <w:rPr>
          <w:rFonts w:ascii="Times New Roman" w:hAnsi="Times New Roman" w:cs="Times New Roman"/>
          <w:b/>
          <w:color w:val="auto"/>
        </w:rPr>
        <w:t>D) с использованием не более 5 цветов;</w:t>
      </w:r>
    </w:p>
    <w:p w14:paraId="60F17F44" w14:textId="77777777" w:rsidR="0037350A" w:rsidRPr="000F6BB7" w:rsidRDefault="0037350A" w:rsidP="0037350A"/>
    <w:p w14:paraId="2BAC41C6" w14:textId="77777777" w:rsidR="0037350A" w:rsidRPr="000F6BB7" w:rsidRDefault="0037350A" w:rsidP="0037350A">
      <w:pPr>
        <w:pStyle w:val="a3"/>
        <w:ind w:firstLine="720"/>
        <w:rPr>
          <w:b w:val="0"/>
        </w:rPr>
      </w:pPr>
      <w:r w:rsidRPr="000F6BB7">
        <w:rPr>
          <w:b w:val="0"/>
        </w:rPr>
        <w:t>45. Регистрация в качестве товарных знаков обозначений, состоящих только из элементов, представляющих государственные эмблемы:</w:t>
      </w:r>
    </w:p>
    <w:p w14:paraId="0A641C41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A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не</w:t>
      </w:r>
      <w:proofErr w:type="gramEnd"/>
      <w:r w:rsidRPr="000F6BB7">
        <w:rPr>
          <w:sz w:val="28"/>
        </w:rPr>
        <w:t xml:space="preserve"> допускается;</w:t>
      </w:r>
    </w:p>
    <w:p w14:paraId="3D9C9C7D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допускается</w:t>
      </w:r>
      <w:proofErr w:type="gramEnd"/>
      <w:r w:rsidRPr="000F6BB7">
        <w:rPr>
          <w:sz w:val="28"/>
        </w:rPr>
        <w:t xml:space="preserve"> при наличии разрешения ВОИС;</w:t>
      </w:r>
    </w:p>
    <w:p w14:paraId="3C2C4E10" w14:textId="77777777" w:rsidR="0037350A" w:rsidRPr="000F6BB7" w:rsidRDefault="0037350A" w:rsidP="0037350A">
      <w:pPr>
        <w:pStyle w:val="4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0F6BB7">
        <w:rPr>
          <w:rFonts w:ascii="Times New Roman" w:hAnsi="Times New Roman" w:cs="Times New Roman"/>
          <w:b/>
          <w:color w:val="auto"/>
          <w:sz w:val="28"/>
        </w:rPr>
        <w:t>C) допускается при наличии разрешения Административного органа Парижской конвенции;</w:t>
      </w:r>
    </w:p>
    <w:p w14:paraId="0ABB8FD0" w14:textId="77777777" w:rsidR="0037350A" w:rsidRPr="000F6BB7" w:rsidRDefault="0037350A" w:rsidP="0037350A">
      <w:pPr>
        <w:pStyle w:val="5"/>
        <w:spacing w:line="360" w:lineRule="auto"/>
        <w:ind w:firstLine="720"/>
        <w:jc w:val="both"/>
        <w:rPr>
          <w:rFonts w:ascii="Times New Roman" w:hAnsi="Times New Roman" w:cs="Times New Roman"/>
          <w:b/>
          <w:color w:val="auto"/>
        </w:rPr>
      </w:pPr>
      <w:r w:rsidRPr="000F6BB7">
        <w:rPr>
          <w:rFonts w:ascii="Times New Roman" w:hAnsi="Times New Roman" w:cs="Times New Roman"/>
          <w:b/>
          <w:color w:val="auto"/>
        </w:rPr>
        <w:t>D) допускается при наличии положительного заключения Палаты по патентным спорам;</w:t>
      </w:r>
    </w:p>
    <w:p w14:paraId="5888C36D" w14:textId="77777777" w:rsidR="0037350A" w:rsidRPr="000F6BB7" w:rsidRDefault="0037350A" w:rsidP="0037350A"/>
    <w:p w14:paraId="11BE1487" w14:textId="77777777" w:rsidR="0037350A" w:rsidRPr="000F6BB7" w:rsidRDefault="0037350A" w:rsidP="0037350A">
      <w:pPr>
        <w:spacing w:line="360" w:lineRule="auto"/>
        <w:ind w:firstLine="720"/>
        <w:jc w:val="both"/>
        <w:rPr>
          <w:b/>
          <w:sz w:val="28"/>
        </w:rPr>
      </w:pPr>
      <w:r w:rsidRPr="000F6BB7">
        <w:rPr>
          <w:b/>
          <w:sz w:val="28"/>
        </w:rPr>
        <w:t>46. Приоритет товарного знака устанавливается:</w:t>
      </w:r>
    </w:p>
    <w:p w14:paraId="4426300C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A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по</w:t>
      </w:r>
      <w:proofErr w:type="gramEnd"/>
      <w:r w:rsidRPr="000F6BB7">
        <w:rPr>
          <w:sz w:val="28"/>
        </w:rPr>
        <w:t xml:space="preserve"> дате подачи заявки в федеральный орган исполнительной власти по интеллектуальной собственности;</w:t>
      </w:r>
    </w:p>
    <w:p w14:paraId="080E0E42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по</w:t>
      </w:r>
      <w:proofErr w:type="gramEnd"/>
      <w:r w:rsidRPr="000F6BB7">
        <w:rPr>
          <w:sz w:val="28"/>
        </w:rPr>
        <w:t xml:space="preserve"> дате оплаты пошлины за подачу заявки;</w:t>
      </w:r>
    </w:p>
    <w:p w14:paraId="1E45C1E9" w14:textId="77777777" w:rsidR="0037350A" w:rsidRPr="000F6BB7" w:rsidRDefault="0037350A" w:rsidP="0037350A">
      <w:pPr>
        <w:pStyle w:val="4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0F6BB7">
        <w:rPr>
          <w:rFonts w:ascii="Times New Roman" w:hAnsi="Times New Roman" w:cs="Times New Roman"/>
          <w:b/>
          <w:color w:val="auto"/>
          <w:sz w:val="28"/>
        </w:rPr>
        <w:t>C) по дате проведения формальной экспертизы;</w:t>
      </w:r>
    </w:p>
    <w:p w14:paraId="752CC981" w14:textId="77777777" w:rsidR="0037350A" w:rsidRPr="000F6BB7" w:rsidRDefault="0037350A" w:rsidP="0037350A">
      <w:pPr>
        <w:pStyle w:val="5"/>
        <w:spacing w:line="360" w:lineRule="auto"/>
        <w:ind w:firstLine="720"/>
        <w:jc w:val="both"/>
        <w:rPr>
          <w:rFonts w:ascii="Times New Roman" w:hAnsi="Times New Roman" w:cs="Times New Roman"/>
          <w:b/>
          <w:color w:val="auto"/>
        </w:rPr>
      </w:pPr>
      <w:r w:rsidRPr="000F6BB7">
        <w:rPr>
          <w:rFonts w:ascii="Times New Roman" w:hAnsi="Times New Roman" w:cs="Times New Roman"/>
          <w:b/>
          <w:color w:val="auto"/>
        </w:rPr>
        <w:t>D) по дате вынесения положительного решения о регистрации товарного знака;</w:t>
      </w:r>
    </w:p>
    <w:p w14:paraId="523B4D1A" w14:textId="77777777" w:rsidR="0037350A" w:rsidRPr="000F6BB7" w:rsidRDefault="0037350A" w:rsidP="0037350A"/>
    <w:p w14:paraId="4809C65F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</w:p>
    <w:p w14:paraId="3A0C01E1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</w:p>
    <w:p w14:paraId="79B0E6A2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</w:p>
    <w:p w14:paraId="128CC326" w14:textId="77777777" w:rsidR="0037350A" w:rsidRPr="000F6BB7" w:rsidRDefault="0037350A" w:rsidP="0037350A">
      <w:pPr>
        <w:pStyle w:val="22"/>
      </w:pPr>
      <w:r w:rsidRPr="000F6BB7">
        <w:t xml:space="preserve">47. Патент на изобретение действует </w:t>
      </w:r>
      <w:proofErr w:type="gramStart"/>
      <w:r w:rsidRPr="000F6BB7">
        <w:t>с даты подачи</w:t>
      </w:r>
      <w:proofErr w:type="gramEnd"/>
      <w:r w:rsidRPr="000F6BB7">
        <w:t xml:space="preserve"> заявки в  федеральный орган исполнительной власти по интеллектуальной собственности в течение</w:t>
      </w:r>
    </w:p>
    <w:p w14:paraId="3D274AAB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lastRenderedPageBreak/>
        <w:t>A</w:t>
      </w:r>
      <w:r w:rsidRPr="000F6BB7">
        <w:rPr>
          <w:sz w:val="28"/>
        </w:rPr>
        <w:t>) 20 лет;</w:t>
      </w:r>
    </w:p>
    <w:p w14:paraId="27684F00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10 лет с правом последующего продления; </w:t>
      </w:r>
    </w:p>
    <w:p w14:paraId="67AB7469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C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25  лет</w:t>
      </w:r>
      <w:proofErr w:type="gramEnd"/>
      <w:r w:rsidRPr="000F6BB7">
        <w:rPr>
          <w:sz w:val="28"/>
        </w:rPr>
        <w:t>;</w:t>
      </w:r>
    </w:p>
    <w:p w14:paraId="379DCFF0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D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бессрочно</w:t>
      </w:r>
      <w:proofErr w:type="gramEnd"/>
      <w:r w:rsidRPr="000F6BB7">
        <w:rPr>
          <w:sz w:val="28"/>
        </w:rPr>
        <w:t>;</w:t>
      </w:r>
    </w:p>
    <w:p w14:paraId="3C3F0454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</w:p>
    <w:p w14:paraId="5895D1B2" w14:textId="77777777" w:rsidR="0037350A" w:rsidRPr="000F6BB7" w:rsidRDefault="0037350A" w:rsidP="0037350A">
      <w:pPr>
        <w:pStyle w:val="22"/>
      </w:pPr>
      <w:r w:rsidRPr="000F6BB7">
        <w:t>48 . В соответствии с законом РФ об интеллектуальной собственности патент  удостоверяет</w:t>
      </w:r>
    </w:p>
    <w:p w14:paraId="069A88F0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A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исключительное</w:t>
      </w:r>
      <w:proofErr w:type="gramEnd"/>
      <w:r w:rsidRPr="000F6BB7">
        <w:rPr>
          <w:sz w:val="28"/>
        </w:rPr>
        <w:t xml:space="preserve"> право на изобретение, полезную модель или промышленный образец;</w:t>
      </w:r>
    </w:p>
    <w:p w14:paraId="7184088C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право</w:t>
      </w:r>
      <w:proofErr w:type="gramEnd"/>
      <w:r w:rsidRPr="000F6BB7">
        <w:rPr>
          <w:sz w:val="28"/>
        </w:rPr>
        <w:t xml:space="preserve"> на защиту производственных интересов; </w:t>
      </w:r>
    </w:p>
    <w:p w14:paraId="7148C6E3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C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право</w:t>
      </w:r>
      <w:proofErr w:type="gramEnd"/>
      <w:r w:rsidRPr="000F6BB7">
        <w:rPr>
          <w:sz w:val="28"/>
        </w:rPr>
        <w:t xml:space="preserve"> автора на материальное вознаграждение;</w:t>
      </w:r>
    </w:p>
    <w:p w14:paraId="1002DF30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D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право</w:t>
      </w:r>
      <w:proofErr w:type="gramEnd"/>
      <w:r w:rsidRPr="000F6BB7">
        <w:rPr>
          <w:sz w:val="28"/>
        </w:rPr>
        <w:t xml:space="preserve"> запрещать любым третьим лицам использовать тождественное решение; </w:t>
      </w:r>
    </w:p>
    <w:p w14:paraId="5938FD7E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</w:p>
    <w:p w14:paraId="7A61A86E" w14:textId="77777777" w:rsidR="0037350A" w:rsidRPr="000F6BB7" w:rsidRDefault="0037350A" w:rsidP="0037350A">
      <w:pPr>
        <w:pStyle w:val="22"/>
      </w:pPr>
      <w:r w:rsidRPr="000F6BB7">
        <w:t>49. Объем правовой охраны, предоставляемый патентом на изобретение или полезную модель, определяется</w:t>
      </w:r>
    </w:p>
    <w:p w14:paraId="0F87861D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A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формулой</w:t>
      </w:r>
      <w:proofErr w:type="gramEnd"/>
      <w:r w:rsidRPr="000F6BB7">
        <w:rPr>
          <w:sz w:val="28"/>
        </w:rPr>
        <w:t xml:space="preserve"> изобретения или полезной модели;</w:t>
      </w:r>
    </w:p>
    <w:p w14:paraId="5D30CDA4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описанием</w:t>
      </w:r>
      <w:proofErr w:type="gramEnd"/>
      <w:r w:rsidRPr="000F6BB7">
        <w:rPr>
          <w:sz w:val="28"/>
        </w:rPr>
        <w:t xml:space="preserve"> изобретения или полезной модели;</w:t>
      </w:r>
    </w:p>
    <w:p w14:paraId="344DF4E1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C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чертежами</w:t>
      </w:r>
      <w:proofErr w:type="gramEnd"/>
      <w:r w:rsidRPr="000F6BB7">
        <w:rPr>
          <w:sz w:val="28"/>
        </w:rPr>
        <w:t>, поясняющими изобретение или полезную модель;</w:t>
      </w:r>
    </w:p>
    <w:p w14:paraId="2DB82F96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D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экспертным</w:t>
      </w:r>
      <w:proofErr w:type="gramEnd"/>
      <w:r w:rsidRPr="000F6BB7">
        <w:rPr>
          <w:sz w:val="28"/>
        </w:rPr>
        <w:t xml:space="preserve"> заключением Патентного ведомства РФ;</w:t>
      </w:r>
    </w:p>
    <w:p w14:paraId="0E064AC9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</w:p>
    <w:p w14:paraId="226FCAD3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</w:p>
    <w:p w14:paraId="35C4D745" w14:textId="77777777" w:rsidR="0037350A" w:rsidRPr="000F6BB7" w:rsidRDefault="0037350A" w:rsidP="0037350A">
      <w:pPr>
        <w:pStyle w:val="22"/>
      </w:pPr>
      <w:r w:rsidRPr="000F6BB7">
        <w:t>50. Правовая охрана полезным моделям и промышленным образцам, содержащим сведения, составляющим государственную тайну</w:t>
      </w:r>
    </w:p>
    <w:p w14:paraId="5B834B01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A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не</w:t>
      </w:r>
      <w:proofErr w:type="gramEnd"/>
      <w:r w:rsidRPr="000F6BB7">
        <w:rPr>
          <w:sz w:val="28"/>
        </w:rPr>
        <w:t xml:space="preserve"> предоставляется;</w:t>
      </w:r>
    </w:p>
    <w:p w14:paraId="56E15681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предоставляется</w:t>
      </w:r>
      <w:proofErr w:type="gramEnd"/>
      <w:r w:rsidRPr="000F6BB7">
        <w:rPr>
          <w:sz w:val="28"/>
        </w:rPr>
        <w:t xml:space="preserve"> только при выполнении государственного контракта  на НИОКТР;</w:t>
      </w:r>
    </w:p>
    <w:p w14:paraId="1DC07758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lastRenderedPageBreak/>
        <w:t>C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предоставляется</w:t>
      </w:r>
      <w:proofErr w:type="gramEnd"/>
      <w:r w:rsidRPr="000F6BB7">
        <w:rPr>
          <w:sz w:val="28"/>
        </w:rPr>
        <w:t xml:space="preserve"> при наличии заключения режимного отдела предприятия;</w:t>
      </w:r>
    </w:p>
    <w:p w14:paraId="7BAF34B2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D</w:t>
      </w:r>
      <w:r w:rsidRPr="000F6BB7">
        <w:rPr>
          <w:sz w:val="28"/>
        </w:rPr>
        <w:t xml:space="preserve">) </w:t>
      </w:r>
      <w:proofErr w:type="spellStart"/>
      <w:proofErr w:type="gramStart"/>
      <w:r w:rsidRPr="000F6BB7">
        <w:rPr>
          <w:sz w:val="28"/>
        </w:rPr>
        <w:t>предоставляетсяприналичии</w:t>
      </w:r>
      <w:proofErr w:type="spellEnd"/>
      <w:proofErr w:type="gramEnd"/>
      <w:r w:rsidRPr="000F6BB7">
        <w:rPr>
          <w:sz w:val="28"/>
        </w:rPr>
        <w:t xml:space="preserve"> экспертного заключения Федерального института промышленной собственности;</w:t>
      </w:r>
    </w:p>
    <w:p w14:paraId="0B8586AE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</w:p>
    <w:p w14:paraId="1C8C77FC" w14:textId="77777777" w:rsidR="0037350A" w:rsidRPr="000F6BB7" w:rsidRDefault="0037350A" w:rsidP="0037350A">
      <w:pPr>
        <w:pStyle w:val="22"/>
      </w:pPr>
      <w:r w:rsidRPr="000F6BB7">
        <w:t>51. В соответствии с ГК  РФ в качестве  изобретения охраняется</w:t>
      </w:r>
    </w:p>
    <w:p w14:paraId="53E3CFEB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A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техническое</w:t>
      </w:r>
      <w:proofErr w:type="gramEnd"/>
      <w:r w:rsidRPr="000F6BB7">
        <w:rPr>
          <w:sz w:val="28"/>
        </w:rPr>
        <w:t xml:space="preserve"> решение в любой области, относящееся к продукту или способу;</w:t>
      </w:r>
    </w:p>
    <w:p w14:paraId="65AC4E40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открытия</w:t>
      </w:r>
      <w:proofErr w:type="gramEnd"/>
      <w:r w:rsidRPr="000F6BB7">
        <w:rPr>
          <w:sz w:val="28"/>
        </w:rPr>
        <w:t>, научные теории;</w:t>
      </w:r>
    </w:p>
    <w:p w14:paraId="1E42CBF6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C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правила</w:t>
      </w:r>
      <w:proofErr w:type="gramEnd"/>
      <w:r w:rsidRPr="000F6BB7">
        <w:rPr>
          <w:sz w:val="28"/>
        </w:rPr>
        <w:t xml:space="preserve"> и методы интеллектуальной или хозяйственной деятельности;</w:t>
      </w:r>
    </w:p>
    <w:p w14:paraId="039766A0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D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сорта</w:t>
      </w:r>
      <w:proofErr w:type="gramEnd"/>
      <w:r w:rsidRPr="000F6BB7">
        <w:rPr>
          <w:sz w:val="28"/>
        </w:rPr>
        <w:t xml:space="preserve"> растений, породы животных;</w:t>
      </w:r>
    </w:p>
    <w:p w14:paraId="6248BBD3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</w:p>
    <w:p w14:paraId="1B5A743B" w14:textId="77777777" w:rsidR="0037350A" w:rsidRPr="000F6BB7" w:rsidRDefault="0037350A" w:rsidP="0037350A">
      <w:pPr>
        <w:pStyle w:val="22"/>
      </w:pPr>
      <w:r w:rsidRPr="000F6BB7">
        <w:t xml:space="preserve">52. В соответствии </w:t>
      </w:r>
      <w:proofErr w:type="spellStart"/>
      <w:r w:rsidRPr="000F6BB7">
        <w:t>ссоответствии</w:t>
      </w:r>
      <w:proofErr w:type="spellEnd"/>
      <w:r w:rsidRPr="000F6BB7">
        <w:t xml:space="preserve"> с ГК  РФ правовая охрана секретным изобретениям</w:t>
      </w:r>
    </w:p>
    <w:p w14:paraId="7829C875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A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предоставляется</w:t>
      </w:r>
      <w:proofErr w:type="gramEnd"/>
      <w:r w:rsidRPr="000F6BB7">
        <w:rPr>
          <w:sz w:val="28"/>
        </w:rPr>
        <w:t>;</w:t>
      </w:r>
    </w:p>
    <w:p w14:paraId="75FC2637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B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не</w:t>
      </w:r>
      <w:proofErr w:type="gramEnd"/>
      <w:r w:rsidRPr="000F6BB7">
        <w:rPr>
          <w:sz w:val="28"/>
        </w:rPr>
        <w:t xml:space="preserve"> предоставляется;</w:t>
      </w:r>
    </w:p>
    <w:p w14:paraId="6552F39B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C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предоставляется</w:t>
      </w:r>
      <w:proofErr w:type="gramEnd"/>
      <w:r w:rsidRPr="000F6BB7">
        <w:rPr>
          <w:sz w:val="28"/>
        </w:rPr>
        <w:t xml:space="preserve"> при наличии у изобретателя допуска к секретным материалам;</w:t>
      </w:r>
    </w:p>
    <w:p w14:paraId="3A58633E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  <w:lang w:val="en-US"/>
        </w:rPr>
        <w:t>D</w:t>
      </w:r>
      <w:r w:rsidRPr="000F6BB7">
        <w:rPr>
          <w:sz w:val="28"/>
        </w:rPr>
        <w:t xml:space="preserve">) </w:t>
      </w:r>
      <w:proofErr w:type="gramStart"/>
      <w:r w:rsidRPr="000F6BB7">
        <w:rPr>
          <w:sz w:val="28"/>
        </w:rPr>
        <w:t>предоставляется</w:t>
      </w:r>
      <w:proofErr w:type="gramEnd"/>
      <w:r w:rsidRPr="000F6BB7">
        <w:rPr>
          <w:sz w:val="28"/>
        </w:rPr>
        <w:t xml:space="preserve"> при наличии разрешения Патентного ведомства РФ;</w:t>
      </w:r>
    </w:p>
    <w:p w14:paraId="6BE40482" w14:textId="77777777" w:rsidR="0037350A" w:rsidRPr="000F6BB7" w:rsidRDefault="0037350A" w:rsidP="0037350A">
      <w:pPr>
        <w:pStyle w:val="7"/>
        <w:jc w:val="both"/>
        <w:rPr>
          <w:rFonts w:ascii="Times New Roman" w:hAnsi="Times New Roman" w:cs="Times New Roman"/>
          <w:b/>
          <w:color w:val="auto"/>
          <w:szCs w:val="28"/>
        </w:rPr>
      </w:pPr>
      <w:r w:rsidRPr="000F6BB7">
        <w:rPr>
          <w:rFonts w:ascii="Times New Roman" w:hAnsi="Times New Roman" w:cs="Times New Roman"/>
          <w:b/>
          <w:color w:val="auto"/>
          <w:szCs w:val="28"/>
        </w:rPr>
        <w:t xml:space="preserve">Практические задания для самостоятельной работы </w:t>
      </w:r>
    </w:p>
    <w:p w14:paraId="258DD7E7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4DA08951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b/>
          <w:sz w:val="28"/>
          <w:szCs w:val="28"/>
        </w:rPr>
        <w:t>Задание 1.</w:t>
      </w:r>
    </w:p>
    <w:p w14:paraId="22C0BE72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Почему при изучении вопросов регулирования отношений, связанных с интеллектуальной собственность, в данном учебном пособии активно  используются ссылки на международные соглашения? Обоснуйте Ваш ответ.</w:t>
      </w:r>
    </w:p>
    <w:p w14:paraId="5756E2F8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3B4E2FD7" w14:textId="77777777" w:rsidR="0037350A" w:rsidRPr="000F6BB7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0F6BB7">
        <w:rPr>
          <w:b/>
          <w:sz w:val="28"/>
          <w:szCs w:val="28"/>
        </w:rPr>
        <w:t>Задание 2.</w:t>
      </w:r>
    </w:p>
    <w:p w14:paraId="418E2C96" w14:textId="77777777" w:rsidR="0037350A" w:rsidRPr="000F6BB7" w:rsidRDefault="0037350A" w:rsidP="0037350A">
      <w:pPr>
        <w:pStyle w:val="24"/>
        <w:ind w:firstLine="720"/>
        <w:rPr>
          <w:sz w:val="28"/>
          <w:szCs w:val="28"/>
        </w:rPr>
      </w:pPr>
      <w:r w:rsidRPr="000F6BB7">
        <w:rPr>
          <w:sz w:val="28"/>
          <w:szCs w:val="28"/>
        </w:rPr>
        <w:lastRenderedPageBreak/>
        <w:t>Составьте классификацию объектов интеллектуальной собственности  в соответствии с изученными в данном модуле институтами права интеллектуальной собственности.</w:t>
      </w:r>
    </w:p>
    <w:p w14:paraId="06515C66" w14:textId="77777777" w:rsidR="0037350A" w:rsidRPr="000F6BB7" w:rsidRDefault="0037350A" w:rsidP="0037350A">
      <w:pPr>
        <w:pStyle w:val="24"/>
        <w:ind w:firstLine="720"/>
        <w:rPr>
          <w:sz w:val="28"/>
          <w:szCs w:val="28"/>
        </w:rPr>
      </w:pPr>
    </w:p>
    <w:p w14:paraId="7A5269BA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b/>
          <w:sz w:val="28"/>
          <w:szCs w:val="28"/>
        </w:rPr>
        <w:t>Задание 3.</w:t>
      </w:r>
    </w:p>
    <w:p w14:paraId="46AEF902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Информационное агентство опубликовало программу телевизионных передач местного телевидения без разрешения организации телевизионного вещания, разработавшей данную программу. На требование организации телевизионного вещания информационное агентство возразило, что данные материалы носят информационный характер и поэтому в соответствии со ст. 8 Закона РФ «Об авторском праве и смежных правах» не являются объектами авторского права.</w:t>
      </w:r>
    </w:p>
    <w:p w14:paraId="4193A60E" w14:textId="77777777" w:rsidR="0037350A" w:rsidRPr="000F6BB7" w:rsidRDefault="0037350A" w:rsidP="0037350A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0F6BB7">
        <w:rPr>
          <w:i/>
          <w:sz w:val="28"/>
          <w:szCs w:val="28"/>
        </w:rPr>
        <w:t>В каком случае требования организации  телевизионного вещания будут правомерными? Разрешите данный спор в соответствии с законодательством.</w:t>
      </w:r>
    </w:p>
    <w:p w14:paraId="5856493E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0144A76B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b/>
          <w:sz w:val="28"/>
          <w:szCs w:val="28"/>
        </w:rPr>
        <w:t>Задание 4.</w:t>
      </w:r>
    </w:p>
    <w:p w14:paraId="41D769D2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00036EBE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Сотрудники управления “Р” ГУВД Московской области провели проверку агентства недвижимости “Жилищный вопрос” в г. Балашиха Московской области.</w:t>
      </w:r>
    </w:p>
    <w:p w14:paraId="1EBC189C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 xml:space="preserve">В ходе проверки было установлено, что на компьютерах, использовавшихся в офисе агентства, установлены нелицензионные экземпляры различных  версий </w:t>
      </w:r>
      <w:proofErr w:type="spellStart"/>
      <w:r w:rsidRPr="000F6BB7">
        <w:rPr>
          <w:sz w:val="28"/>
          <w:szCs w:val="28"/>
        </w:rPr>
        <w:t>программых</w:t>
      </w:r>
      <w:proofErr w:type="spellEnd"/>
      <w:r w:rsidRPr="000F6BB7">
        <w:rPr>
          <w:sz w:val="28"/>
          <w:szCs w:val="28"/>
        </w:rPr>
        <w:t xml:space="preserve"> продуктов “</w:t>
      </w:r>
      <w:proofErr w:type="spellStart"/>
      <w:r w:rsidRPr="000F6BB7">
        <w:rPr>
          <w:sz w:val="28"/>
          <w:szCs w:val="28"/>
        </w:rPr>
        <w:t>MicrosoftWindows</w:t>
      </w:r>
      <w:proofErr w:type="spellEnd"/>
      <w:r w:rsidRPr="000F6BB7">
        <w:rPr>
          <w:sz w:val="28"/>
          <w:szCs w:val="28"/>
        </w:rPr>
        <w:t>”  и  “</w:t>
      </w:r>
      <w:proofErr w:type="spellStart"/>
      <w:r w:rsidRPr="000F6BB7">
        <w:rPr>
          <w:sz w:val="28"/>
          <w:szCs w:val="28"/>
        </w:rPr>
        <w:t>MicrosoftOffice</w:t>
      </w:r>
      <w:proofErr w:type="spellEnd"/>
      <w:r w:rsidRPr="000F6BB7">
        <w:rPr>
          <w:sz w:val="28"/>
          <w:szCs w:val="28"/>
        </w:rPr>
        <w:t>”,  авторские права на которые принадлежат корпорации “Майкрософт”.</w:t>
      </w:r>
    </w:p>
    <w:p w14:paraId="3108EB3F" w14:textId="77777777" w:rsidR="0037350A" w:rsidRPr="000F6BB7" w:rsidRDefault="0037350A" w:rsidP="0037350A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0F6BB7">
        <w:rPr>
          <w:i/>
          <w:sz w:val="28"/>
          <w:szCs w:val="28"/>
        </w:rPr>
        <w:t xml:space="preserve">Как могут представители агентства подтвердить правомерность использования этих экземпляров программных продуктов? </w:t>
      </w:r>
    </w:p>
    <w:p w14:paraId="3E3597A2" w14:textId="77777777" w:rsidR="0037350A" w:rsidRPr="000F6BB7" w:rsidRDefault="0037350A" w:rsidP="0037350A">
      <w:pPr>
        <w:spacing w:line="360" w:lineRule="auto"/>
        <w:ind w:firstLine="720"/>
        <w:jc w:val="both"/>
        <w:rPr>
          <w:i/>
          <w:sz w:val="28"/>
          <w:szCs w:val="28"/>
        </w:rPr>
      </w:pPr>
    </w:p>
    <w:p w14:paraId="2906E57A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b/>
          <w:sz w:val="28"/>
          <w:szCs w:val="28"/>
        </w:rPr>
        <w:t>Задание 5.</w:t>
      </w:r>
    </w:p>
    <w:p w14:paraId="089E3D5C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Акционерное общество обратилось в арбитражный суд с иском к издательству о запрещении  ответчику использовать в качестве наименования выпущенной в  свет серии книг название “Энциклопедия для детей и юношества”.</w:t>
      </w:r>
    </w:p>
    <w:p w14:paraId="39A4A333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По заявлению истца, использование этого названия нарушает его авторские права на часть произведения (название), опубликованного истцом раньше, чем ответчиком, и состоящего из нескольких томов под общим названием “Энциклопедия для детей”.</w:t>
      </w:r>
    </w:p>
    <w:p w14:paraId="7C15BEE1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  <w:r w:rsidRPr="000F6BB7">
        <w:rPr>
          <w:i/>
          <w:sz w:val="28"/>
          <w:szCs w:val="28"/>
        </w:rPr>
        <w:t>В каком случае название произведения подлежит охране как объект авторского права? Какое решение примет арбитражный суд?</w:t>
      </w:r>
    </w:p>
    <w:p w14:paraId="6948B865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  <w:szCs w:val="28"/>
        </w:rPr>
      </w:pPr>
    </w:p>
    <w:p w14:paraId="25D6E1DF" w14:textId="77777777" w:rsidR="0037350A" w:rsidRPr="000F6BB7" w:rsidRDefault="0037350A" w:rsidP="0037350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0F6BB7">
        <w:rPr>
          <w:b/>
          <w:sz w:val="28"/>
          <w:szCs w:val="28"/>
        </w:rPr>
        <w:t>Задание 6.</w:t>
      </w:r>
    </w:p>
    <w:p w14:paraId="3FA3E00F" w14:textId="77777777" w:rsidR="0037350A" w:rsidRPr="000F6BB7" w:rsidRDefault="0037350A" w:rsidP="0037350A">
      <w:pPr>
        <w:pStyle w:val="24"/>
        <w:ind w:firstLine="720"/>
        <w:rPr>
          <w:sz w:val="28"/>
          <w:szCs w:val="28"/>
        </w:rPr>
      </w:pPr>
      <w:r w:rsidRPr="000F6BB7">
        <w:rPr>
          <w:sz w:val="28"/>
          <w:szCs w:val="28"/>
        </w:rPr>
        <w:t xml:space="preserve">Авторы </w:t>
      </w:r>
      <w:proofErr w:type="gramStart"/>
      <w:r w:rsidRPr="000F6BB7">
        <w:rPr>
          <w:sz w:val="28"/>
          <w:szCs w:val="28"/>
        </w:rPr>
        <w:t>-и</w:t>
      </w:r>
      <w:proofErr w:type="gramEnd"/>
      <w:r w:rsidRPr="000F6BB7">
        <w:rPr>
          <w:sz w:val="28"/>
          <w:szCs w:val="28"/>
        </w:rPr>
        <w:t>сполнители  популярных песен обедали в ресторане и услышали исполнение своих песен. Поскольку разрешения на воспроизведение своих произведений  данному ресторану  авторы не передавали, они обратились за разъяснением к администрации ресторана. Администрация предъявила авторам лицензию на воспроизведение песен данных авторов, выданной одной из организаций коллективного управления имущественными  правами.</w:t>
      </w:r>
    </w:p>
    <w:p w14:paraId="0CD77432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i/>
          <w:sz w:val="28"/>
          <w:szCs w:val="28"/>
        </w:rPr>
        <w:t xml:space="preserve">Правомерны ли  действия администрации ресторана? Имеют ли в данном случае авторы </w:t>
      </w:r>
      <w:proofErr w:type="gramStart"/>
      <w:r w:rsidRPr="000F6BB7">
        <w:rPr>
          <w:i/>
          <w:sz w:val="28"/>
          <w:szCs w:val="28"/>
        </w:rPr>
        <w:t>–и</w:t>
      </w:r>
      <w:proofErr w:type="gramEnd"/>
      <w:r w:rsidRPr="000F6BB7">
        <w:rPr>
          <w:i/>
          <w:sz w:val="28"/>
          <w:szCs w:val="28"/>
        </w:rPr>
        <w:t>сполнители требовать вознаграждение за исполнение своих произведений? Обоснуйте ответ</w:t>
      </w:r>
    </w:p>
    <w:p w14:paraId="40916659" w14:textId="77777777" w:rsidR="0037350A" w:rsidRPr="000F6BB7" w:rsidRDefault="0037350A" w:rsidP="0037350A">
      <w:pPr>
        <w:spacing w:line="360" w:lineRule="auto"/>
        <w:ind w:firstLine="720"/>
        <w:jc w:val="both"/>
        <w:rPr>
          <w:sz w:val="28"/>
        </w:rPr>
      </w:pPr>
      <w:r w:rsidRPr="000F6BB7">
        <w:rPr>
          <w:sz w:val="28"/>
        </w:rPr>
        <w:t>Документ составлен в соответствии с требованиями Положения о Фонде оценочных средств Московского института культуры, утвержденного на заседании Ученого совета МГИК 22 декабря 2014г.</w:t>
      </w:r>
    </w:p>
    <w:p w14:paraId="2510496A" w14:textId="77777777" w:rsidR="0037350A" w:rsidRPr="000F6BB7" w:rsidRDefault="0037350A" w:rsidP="0037350A">
      <w:pPr>
        <w:widowControl w:val="0"/>
        <w:shd w:val="clear" w:color="auto" w:fill="FFFFFF"/>
        <w:jc w:val="both"/>
      </w:pPr>
    </w:p>
    <w:p w14:paraId="7CDD1C41" w14:textId="77777777" w:rsidR="0037350A" w:rsidRPr="000F6BB7" w:rsidRDefault="0037350A" w:rsidP="0037350A">
      <w:pPr>
        <w:pStyle w:val="2"/>
        <w:rPr>
          <w:rFonts w:ascii="Times New Roman" w:hAnsi="Times New Roman" w:cs="Times New Roman"/>
          <w:color w:val="auto"/>
        </w:rPr>
      </w:pPr>
      <w:bookmarkStart w:id="4" w:name="_Toc6506057"/>
      <w:r w:rsidRPr="000F6BB7">
        <w:rPr>
          <w:rFonts w:ascii="Times New Roman" w:hAnsi="Times New Roman" w:cs="Times New Roman"/>
          <w:color w:val="auto"/>
        </w:rPr>
        <w:lastRenderedPageBreak/>
        <w:t>4.2.Промежуточная аттестация</w:t>
      </w:r>
      <w:bookmarkEnd w:id="4"/>
    </w:p>
    <w:p w14:paraId="4991E505" w14:textId="77777777" w:rsidR="0037350A" w:rsidRPr="000F6BB7" w:rsidRDefault="0037350A" w:rsidP="0037350A">
      <w:pPr>
        <w:rPr>
          <w:sz w:val="22"/>
          <w:szCs w:val="22"/>
        </w:rPr>
      </w:pPr>
    </w:p>
    <w:p w14:paraId="7D0BD0F2" w14:textId="77777777" w:rsidR="0037350A" w:rsidRPr="000F6BB7" w:rsidRDefault="0037350A" w:rsidP="0037350A">
      <w:pPr>
        <w:jc w:val="center"/>
        <w:rPr>
          <w:b/>
          <w:sz w:val="28"/>
          <w:szCs w:val="28"/>
        </w:rPr>
      </w:pPr>
      <w:bookmarkStart w:id="5" w:name="_Toc6506058"/>
      <w:r w:rsidRPr="000F6BB7">
        <w:rPr>
          <w:b/>
          <w:sz w:val="28"/>
          <w:szCs w:val="28"/>
        </w:rPr>
        <w:t>Примерный перечень тем курсовых работ</w:t>
      </w:r>
    </w:p>
    <w:p w14:paraId="495BD5D7" w14:textId="77777777" w:rsidR="0037350A" w:rsidRPr="000F6BB7" w:rsidRDefault="0037350A" w:rsidP="0037350A">
      <w:pPr>
        <w:jc w:val="both"/>
        <w:rPr>
          <w:sz w:val="28"/>
          <w:szCs w:val="28"/>
        </w:rPr>
      </w:pPr>
    </w:p>
    <w:p w14:paraId="632771BE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Интеллектуальная собственность в современной культуре: понятие, значение, особенности.</w:t>
      </w:r>
    </w:p>
    <w:p w14:paraId="7B4381A7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Международные соглашения об авторском праве.</w:t>
      </w:r>
    </w:p>
    <w:p w14:paraId="67D1D8A1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Интеллектуальная собственность как результат творческой деятельности</w:t>
      </w:r>
    </w:p>
    <w:p w14:paraId="78708727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Авторское право в современной системе права.</w:t>
      </w:r>
    </w:p>
    <w:p w14:paraId="0FFDEE3D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Авторское право на результаты творческой деятельности</w:t>
      </w:r>
    </w:p>
    <w:p w14:paraId="1BA9526F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Авторское право в международных отношениях</w:t>
      </w:r>
    </w:p>
    <w:p w14:paraId="49CC2F9C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7.Основные институты права интеллектуальной собственности</w:t>
      </w:r>
    </w:p>
    <w:p w14:paraId="394B51DC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8.Особенности предоставления правовой охраны различными институтами права интеллектуальной собственности</w:t>
      </w:r>
    </w:p>
    <w:p w14:paraId="199024C3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9. Объекты авторского права и их классификация</w:t>
      </w:r>
    </w:p>
    <w:p w14:paraId="49DF1D63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10.. Объекты авторского права в звукорежиссуре.</w:t>
      </w:r>
    </w:p>
    <w:p w14:paraId="0F7742EC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11. Использование объектов авторского права</w:t>
      </w:r>
    </w:p>
    <w:p w14:paraId="6D4F170C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 xml:space="preserve">12. Субъекты авторского права и их классификация. </w:t>
      </w:r>
    </w:p>
    <w:p w14:paraId="0E3413DC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13.Права и обязанности субъектов авторского права.</w:t>
      </w:r>
    </w:p>
    <w:p w14:paraId="7EEA92FE" w14:textId="77777777" w:rsidR="0037350A" w:rsidRPr="000F6BB7" w:rsidRDefault="0037350A" w:rsidP="0037350A">
      <w:pPr>
        <w:shd w:val="clear" w:color="auto" w:fill="FFFFFF"/>
        <w:spacing w:line="360" w:lineRule="auto"/>
        <w:ind w:left="360"/>
        <w:jc w:val="both"/>
        <w:rPr>
          <w:w w:val="118"/>
          <w:sz w:val="28"/>
          <w:szCs w:val="28"/>
        </w:rPr>
      </w:pPr>
      <w:r w:rsidRPr="000F6BB7">
        <w:rPr>
          <w:w w:val="118"/>
          <w:sz w:val="28"/>
          <w:szCs w:val="28"/>
        </w:rPr>
        <w:t>14. Содержание авторского права</w:t>
      </w:r>
    </w:p>
    <w:p w14:paraId="081623B2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15. Смежные права, их субъектный и объектный состав и особенности смежного права</w:t>
      </w:r>
    </w:p>
    <w:p w14:paraId="54641C3C" w14:textId="77777777" w:rsidR="0037350A" w:rsidRPr="000F6BB7" w:rsidRDefault="0037350A" w:rsidP="0037350A">
      <w:pPr>
        <w:spacing w:line="360" w:lineRule="auto"/>
        <w:ind w:left="360"/>
        <w:jc w:val="both"/>
        <w:rPr>
          <w:spacing w:val="-5"/>
          <w:sz w:val="28"/>
          <w:szCs w:val="28"/>
        </w:rPr>
      </w:pPr>
      <w:r w:rsidRPr="000F6BB7">
        <w:rPr>
          <w:spacing w:val="-5"/>
          <w:sz w:val="28"/>
          <w:szCs w:val="28"/>
        </w:rPr>
        <w:t>16.Использование объектов смежных прав</w:t>
      </w:r>
    </w:p>
    <w:p w14:paraId="1F9C08F5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17. Авторское право в продюсерской деятельности</w:t>
      </w:r>
    </w:p>
    <w:p w14:paraId="40106CB4" w14:textId="77777777" w:rsidR="0037350A" w:rsidRPr="000F6BB7" w:rsidRDefault="0037350A" w:rsidP="0037350A">
      <w:pPr>
        <w:shd w:val="clear" w:color="auto" w:fill="FFFFFF"/>
        <w:spacing w:line="360" w:lineRule="auto"/>
        <w:ind w:left="360"/>
        <w:jc w:val="both"/>
        <w:rPr>
          <w:w w:val="118"/>
          <w:sz w:val="28"/>
          <w:szCs w:val="28"/>
        </w:rPr>
      </w:pPr>
      <w:r w:rsidRPr="000F6BB7">
        <w:rPr>
          <w:w w:val="118"/>
          <w:sz w:val="28"/>
          <w:szCs w:val="28"/>
        </w:rPr>
        <w:t>18. Продюсер и авторское право.</w:t>
      </w:r>
    </w:p>
    <w:p w14:paraId="51271D17" w14:textId="77777777" w:rsidR="0037350A" w:rsidRPr="000F6BB7" w:rsidRDefault="0037350A" w:rsidP="0037350A">
      <w:pPr>
        <w:shd w:val="clear" w:color="auto" w:fill="FFFFFF"/>
        <w:spacing w:line="360" w:lineRule="auto"/>
        <w:ind w:left="360"/>
        <w:jc w:val="both"/>
        <w:rPr>
          <w:w w:val="118"/>
          <w:sz w:val="28"/>
          <w:szCs w:val="28"/>
        </w:rPr>
      </w:pPr>
      <w:r w:rsidRPr="000F6BB7">
        <w:rPr>
          <w:w w:val="118"/>
          <w:sz w:val="28"/>
          <w:szCs w:val="28"/>
        </w:rPr>
        <w:t xml:space="preserve">19.Понятие лицензионных договоров в  праве интеллектуальной собственности </w:t>
      </w:r>
    </w:p>
    <w:p w14:paraId="6493E42E" w14:textId="77777777" w:rsidR="0037350A" w:rsidRPr="000F6BB7" w:rsidRDefault="0037350A" w:rsidP="0037350A">
      <w:pPr>
        <w:shd w:val="clear" w:color="auto" w:fill="FFFFFF"/>
        <w:spacing w:line="360" w:lineRule="auto"/>
        <w:ind w:left="360"/>
        <w:jc w:val="both"/>
        <w:rPr>
          <w:w w:val="118"/>
          <w:sz w:val="28"/>
          <w:szCs w:val="28"/>
        </w:rPr>
      </w:pPr>
      <w:r w:rsidRPr="000F6BB7">
        <w:rPr>
          <w:w w:val="118"/>
          <w:sz w:val="28"/>
          <w:szCs w:val="28"/>
        </w:rPr>
        <w:t>20.Использование объектов интеллектуальной собственности в режиссерской деятельности</w:t>
      </w:r>
    </w:p>
    <w:p w14:paraId="18A596F9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21. Система передачи имущественных авторских прав на использование произведения</w:t>
      </w:r>
    </w:p>
    <w:p w14:paraId="239D9544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22. Использование произведений по авторскому праву РФ</w:t>
      </w:r>
    </w:p>
    <w:p w14:paraId="6F741E21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lastRenderedPageBreak/>
        <w:t>23.Виды ответственности за нарушение авторских прав</w:t>
      </w:r>
    </w:p>
    <w:p w14:paraId="54B4BC51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24. Правовая охрана и защита авторских прав</w:t>
      </w:r>
    </w:p>
    <w:p w14:paraId="34A951A8" w14:textId="77777777" w:rsidR="0037350A" w:rsidRPr="000F6BB7" w:rsidRDefault="0037350A" w:rsidP="0037350A">
      <w:pPr>
        <w:spacing w:line="360" w:lineRule="auto"/>
        <w:ind w:left="360"/>
        <w:jc w:val="both"/>
        <w:rPr>
          <w:sz w:val="28"/>
          <w:szCs w:val="28"/>
        </w:rPr>
      </w:pPr>
      <w:r w:rsidRPr="000F6BB7">
        <w:rPr>
          <w:sz w:val="28"/>
          <w:szCs w:val="28"/>
        </w:rPr>
        <w:t>25. Основные правонарушения в области авторского права</w:t>
      </w:r>
    </w:p>
    <w:p w14:paraId="5EAE78E4" w14:textId="100FD7EC" w:rsidR="0037350A" w:rsidRPr="000F6BB7" w:rsidRDefault="000F6BB7" w:rsidP="0037350A">
      <w:pPr>
        <w:pStyle w:val="3"/>
        <w:rPr>
          <w:rFonts w:ascii="Times New Roman" w:hAnsi="Times New Roman" w:cs="Times New Roman"/>
          <w:color w:val="auto"/>
        </w:rPr>
      </w:pPr>
      <w:r w:rsidRPr="000F6BB7">
        <w:rPr>
          <w:rFonts w:ascii="Times New Roman" w:hAnsi="Times New Roman" w:cs="Times New Roman"/>
          <w:color w:val="auto"/>
        </w:rPr>
        <w:t>3</w:t>
      </w:r>
      <w:r w:rsidR="0037350A" w:rsidRPr="000F6BB7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="0037350A" w:rsidRPr="000F6BB7">
        <w:rPr>
          <w:rFonts w:ascii="Times New Roman" w:hAnsi="Times New Roman" w:cs="Times New Roman"/>
          <w:color w:val="auto"/>
        </w:rPr>
        <w:t>Балльно</w:t>
      </w:r>
      <w:proofErr w:type="spellEnd"/>
      <w:r w:rsidR="0037350A" w:rsidRPr="000F6BB7">
        <w:rPr>
          <w:rFonts w:ascii="Times New Roman" w:hAnsi="Times New Roman" w:cs="Times New Roman"/>
          <w:color w:val="auto"/>
        </w:rPr>
        <w:t>-рейтинговая структура оценки знаний студента</w:t>
      </w:r>
      <w:bookmarkEnd w:id="5"/>
    </w:p>
    <w:p w14:paraId="66609B04" w14:textId="77777777" w:rsidR="0037350A" w:rsidRPr="000F6BB7" w:rsidRDefault="0037350A" w:rsidP="0037350A">
      <w:pPr>
        <w:pStyle w:val="3"/>
        <w:rPr>
          <w:rFonts w:ascii="Times New Roman" w:hAnsi="Times New Roman" w:cs="Times New Roman"/>
          <w:color w:val="auto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0F6BB7" w:rsidRPr="000F6BB7" w14:paraId="2CD7FE7B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E0A4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48A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rPr>
                <w:lang w:val="en-US"/>
              </w:rPr>
              <w:t>2</w:t>
            </w:r>
            <w:r w:rsidRPr="000F6BB7">
              <w:t xml:space="preserve"> балла</w:t>
            </w:r>
          </w:p>
        </w:tc>
      </w:tr>
      <w:tr w:rsidR="000F6BB7" w:rsidRPr="000F6BB7" w14:paraId="3F9BC18C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812F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D35F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1</w:t>
            </w:r>
            <w:r w:rsidRPr="000F6BB7">
              <w:rPr>
                <w:lang w:val="en-US"/>
              </w:rPr>
              <w:t>–10</w:t>
            </w:r>
            <w:r w:rsidRPr="000F6BB7">
              <w:t xml:space="preserve"> баллов</w:t>
            </w:r>
          </w:p>
        </w:tc>
      </w:tr>
      <w:tr w:rsidR="000F6BB7" w:rsidRPr="000F6BB7" w14:paraId="4205C9B7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F020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Рубежный контроль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D46A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1</w:t>
            </w:r>
            <w:r w:rsidRPr="000F6BB7">
              <w:rPr>
                <w:lang w:val="en-US"/>
              </w:rPr>
              <w:t>–</w:t>
            </w:r>
            <w:r w:rsidRPr="000F6BB7">
              <w:t>10 баллов</w:t>
            </w:r>
          </w:p>
        </w:tc>
      </w:tr>
      <w:tr w:rsidR="000F6BB7" w:rsidRPr="000F6BB7" w14:paraId="702DAED5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37D6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Премиальные (постоянное участие в семинарах и дискуссиях на них, дополнение и уточнение выступлений по теме семинарского занятия, презентации)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FC17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5 баллов</w:t>
            </w:r>
          </w:p>
        </w:tc>
      </w:tr>
      <w:tr w:rsidR="0037350A" w:rsidRPr="000F6BB7" w14:paraId="4817ECD1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0F3A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Итого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F990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40</w:t>
            </w:r>
            <w:r w:rsidRPr="000F6BB7">
              <w:rPr>
                <w:lang w:val="en-US"/>
              </w:rPr>
              <w:t>–</w:t>
            </w:r>
            <w:r w:rsidRPr="000F6BB7">
              <w:t>70 баллов</w:t>
            </w:r>
          </w:p>
        </w:tc>
      </w:tr>
    </w:tbl>
    <w:p w14:paraId="58E4F028" w14:textId="77777777" w:rsidR="0037350A" w:rsidRPr="000F6BB7" w:rsidRDefault="0037350A" w:rsidP="0037350A">
      <w:pPr>
        <w:widowControl w:val="0"/>
        <w:jc w:val="both"/>
        <w:rPr>
          <w:u w:val="single"/>
        </w:rPr>
      </w:pPr>
    </w:p>
    <w:p w14:paraId="61DE0D64" w14:textId="77777777" w:rsidR="0037350A" w:rsidRPr="000F6BB7" w:rsidRDefault="0037350A" w:rsidP="0037350A">
      <w:pPr>
        <w:widowControl w:val="0"/>
        <w:ind w:firstLine="567"/>
        <w:jc w:val="both"/>
        <w:rPr>
          <w:u w:val="single"/>
          <w:lang w:val="en-US"/>
        </w:rPr>
      </w:pPr>
    </w:p>
    <w:p w14:paraId="1EB48D85" w14:textId="77777777" w:rsidR="0037350A" w:rsidRPr="000F6BB7" w:rsidRDefault="0037350A" w:rsidP="0037350A">
      <w:pPr>
        <w:widowControl w:val="0"/>
        <w:ind w:firstLine="567"/>
        <w:jc w:val="both"/>
        <w:rPr>
          <w:b/>
        </w:rPr>
      </w:pPr>
      <w:r w:rsidRPr="000F6BB7">
        <w:rPr>
          <w:b/>
        </w:rPr>
        <w:t>Итоговое количество складывается из баллов, накопленных</w:t>
      </w:r>
    </w:p>
    <w:p w14:paraId="0FA5F924" w14:textId="77777777" w:rsidR="0037350A" w:rsidRPr="000F6BB7" w:rsidRDefault="0037350A" w:rsidP="0037350A">
      <w:pPr>
        <w:widowControl w:val="0"/>
        <w:ind w:firstLine="567"/>
        <w:jc w:val="both"/>
        <w:rPr>
          <w:b/>
        </w:rPr>
      </w:pPr>
      <w:r w:rsidRPr="000F6BB7">
        <w:rPr>
          <w:b/>
        </w:rPr>
        <w:t>в течение семестра и баллов, полученных на зачете</w:t>
      </w:r>
    </w:p>
    <w:p w14:paraId="6D539B0A" w14:textId="77777777" w:rsidR="0037350A" w:rsidRPr="000F6BB7" w:rsidRDefault="0037350A" w:rsidP="0037350A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0F6BB7" w:rsidRPr="000F6BB7" w14:paraId="651E139C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BAFB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FBD6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70</w:t>
            </w:r>
          </w:p>
        </w:tc>
      </w:tr>
      <w:tr w:rsidR="000F6BB7" w:rsidRPr="000F6BB7" w14:paraId="069E05A8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43D4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Максимальное количество баллов, полученных на зачете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F508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30</w:t>
            </w:r>
          </w:p>
        </w:tc>
      </w:tr>
      <w:tr w:rsidR="0037350A" w:rsidRPr="000F6BB7" w14:paraId="563BE281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B806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AEA6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100</w:t>
            </w:r>
          </w:p>
        </w:tc>
      </w:tr>
    </w:tbl>
    <w:p w14:paraId="526D64A6" w14:textId="77777777" w:rsidR="0037350A" w:rsidRPr="000F6BB7" w:rsidRDefault="0037350A" w:rsidP="0037350A">
      <w:pPr>
        <w:widowControl w:val="0"/>
        <w:ind w:firstLine="567"/>
        <w:jc w:val="both"/>
        <w:rPr>
          <w:u w:val="single"/>
          <w:lang w:val="en-US"/>
        </w:rPr>
      </w:pPr>
    </w:p>
    <w:p w14:paraId="49BB22D3" w14:textId="77777777" w:rsidR="0037350A" w:rsidRPr="000F6BB7" w:rsidRDefault="0037350A" w:rsidP="0037350A">
      <w:pPr>
        <w:widowControl w:val="0"/>
        <w:ind w:firstLine="567"/>
        <w:jc w:val="both"/>
        <w:rPr>
          <w:b/>
        </w:rPr>
      </w:pPr>
    </w:p>
    <w:p w14:paraId="2B33CF6C" w14:textId="77777777" w:rsidR="0037350A" w:rsidRPr="000F6BB7" w:rsidRDefault="0037350A" w:rsidP="0037350A">
      <w:pPr>
        <w:widowControl w:val="0"/>
        <w:ind w:firstLine="567"/>
        <w:jc w:val="both"/>
        <w:rPr>
          <w:b/>
        </w:rPr>
      </w:pPr>
    </w:p>
    <w:p w14:paraId="7DA922BF" w14:textId="77777777" w:rsidR="0037350A" w:rsidRPr="000F6BB7" w:rsidRDefault="0037350A" w:rsidP="0037350A">
      <w:pPr>
        <w:widowControl w:val="0"/>
        <w:ind w:firstLine="567"/>
        <w:jc w:val="both"/>
        <w:rPr>
          <w:b/>
        </w:rPr>
      </w:pPr>
    </w:p>
    <w:p w14:paraId="5CA6E249" w14:textId="77777777" w:rsidR="0037350A" w:rsidRPr="000F6BB7" w:rsidRDefault="0037350A" w:rsidP="0037350A">
      <w:pPr>
        <w:widowControl w:val="0"/>
        <w:ind w:firstLine="567"/>
        <w:jc w:val="both"/>
        <w:rPr>
          <w:b/>
        </w:rPr>
      </w:pPr>
      <w:r w:rsidRPr="000F6BB7">
        <w:rPr>
          <w:b/>
        </w:rPr>
        <w:t>Итоговая оценка ставится в зачетную книжку и ведомость</w:t>
      </w:r>
    </w:p>
    <w:p w14:paraId="0943EFC0" w14:textId="77777777" w:rsidR="0037350A" w:rsidRPr="000F6BB7" w:rsidRDefault="0037350A" w:rsidP="0037350A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0F6BB7" w:rsidRPr="000F6BB7" w14:paraId="0C0C3039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5B71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100</w:t>
            </w:r>
            <w:r w:rsidRPr="000F6BB7">
              <w:rPr>
                <w:lang w:val="en-US"/>
              </w:rPr>
              <w:t>–</w:t>
            </w:r>
            <w:r w:rsidRPr="000F6BB7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A47D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«отлично»</w:t>
            </w:r>
          </w:p>
        </w:tc>
      </w:tr>
      <w:tr w:rsidR="000F6BB7" w:rsidRPr="000F6BB7" w14:paraId="451D2CB5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A1E5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84</w:t>
            </w:r>
            <w:r w:rsidRPr="000F6BB7">
              <w:rPr>
                <w:lang w:val="en-US"/>
              </w:rPr>
              <w:t>–</w:t>
            </w:r>
            <w:r w:rsidRPr="000F6BB7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A7F4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«хорошо»</w:t>
            </w:r>
          </w:p>
        </w:tc>
      </w:tr>
      <w:tr w:rsidR="000F6BB7" w:rsidRPr="000F6BB7" w14:paraId="5F50DDDC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F945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69</w:t>
            </w:r>
            <w:r w:rsidRPr="000F6BB7">
              <w:rPr>
                <w:lang w:val="en-US"/>
              </w:rPr>
              <w:t>–</w:t>
            </w:r>
            <w:r w:rsidRPr="000F6BB7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738F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«удовлетворительно»</w:t>
            </w:r>
          </w:p>
        </w:tc>
      </w:tr>
      <w:tr w:rsidR="0037350A" w:rsidRPr="000F6BB7" w14:paraId="4525C124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2181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30E0" w14:textId="77777777" w:rsidR="0037350A" w:rsidRPr="000F6BB7" w:rsidRDefault="0037350A" w:rsidP="00EC6ED2">
            <w:pPr>
              <w:widowControl w:val="0"/>
              <w:jc w:val="both"/>
            </w:pPr>
            <w:r w:rsidRPr="000F6BB7">
              <w:t>«неудовлетворительно»</w:t>
            </w:r>
          </w:p>
        </w:tc>
      </w:tr>
    </w:tbl>
    <w:p w14:paraId="546F4BA8" w14:textId="77777777" w:rsidR="0037350A" w:rsidRPr="000F6BB7" w:rsidRDefault="0037350A" w:rsidP="0037350A"/>
    <w:p w14:paraId="4CB6541B" w14:textId="77777777" w:rsidR="0037350A" w:rsidRPr="000F6BB7" w:rsidRDefault="0037350A" w:rsidP="0037350A"/>
    <w:p w14:paraId="09C5751E" w14:textId="77777777" w:rsidR="0037350A" w:rsidRPr="000F6BB7" w:rsidRDefault="0037350A" w:rsidP="0037350A"/>
    <w:p w14:paraId="772AA330" w14:textId="77777777" w:rsidR="0037350A" w:rsidRPr="000F6BB7" w:rsidRDefault="0037350A" w:rsidP="0037350A"/>
    <w:p w14:paraId="39C3577B" w14:textId="77777777" w:rsidR="0037350A" w:rsidRPr="000F6BB7" w:rsidRDefault="0037350A" w:rsidP="0037350A"/>
    <w:p w14:paraId="15FFEB05" w14:textId="77777777" w:rsidR="0037350A" w:rsidRPr="000F6BB7" w:rsidRDefault="0037350A" w:rsidP="0037350A"/>
    <w:p w14:paraId="15E7D06C" w14:textId="77777777" w:rsidR="009B6940" w:rsidRDefault="009B6940"/>
    <w:sectPr w:rsidR="009B6940" w:rsidSect="00440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EA9F1" w14:textId="77777777" w:rsidR="00F96F96" w:rsidRDefault="00F96F96">
      <w:r>
        <w:separator/>
      </w:r>
    </w:p>
  </w:endnote>
  <w:endnote w:type="continuationSeparator" w:id="0">
    <w:p w14:paraId="2F5EEB42" w14:textId="77777777" w:rsidR="00F96F96" w:rsidRDefault="00F96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B84C9" w14:textId="77777777" w:rsidR="00F96F96" w:rsidRDefault="00F96F96">
      <w:r>
        <w:separator/>
      </w:r>
    </w:p>
  </w:footnote>
  <w:footnote w:type="continuationSeparator" w:id="0">
    <w:p w14:paraId="17D90E47" w14:textId="77777777" w:rsidR="00F96F96" w:rsidRDefault="00F96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6757"/>
    <w:multiLevelType w:val="hybridMultilevel"/>
    <w:tmpl w:val="A5C858EA"/>
    <w:lvl w:ilvl="0" w:tplc="D1CE69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B0DDF"/>
    <w:multiLevelType w:val="hybridMultilevel"/>
    <w:tmpl w:val="E8B059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15F49012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C2F2F"/>
    <w:multiLevelType w:val="hybridMultilevel"/>
    <w:tmpl w:val="D02A606C"/>
    <w:lvl w:ilvl="0" w:tplc="325A2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79C38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CF185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2A8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44C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60F28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50A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C45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5080A5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E780A"/>
    <w:multiLevelType w:val="hybridMultilevel"/>
    <w:tmpl w:val="1292BE04"/>
    <w:lvl w:ilvl="0" w:tplc="1F10FDFA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A3E38"/>
    <w:multiLevelType w:val="hybridMultilevel"/>
    <w:tmpl w:val="CA76C28C"/>
    <w:lvl w:ilvl="0" w:tplc="07CCA1E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1A231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4C923742"/>
    <w:multiLevelType w:val="hybridMultilevel"/>
    <w:tmpl w:val="2ABE2DC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442C2"/>
    <w:multiLevelType w:val="hybridMultilevel"/>
    <w:tmpl w:val="393AE2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F0F44400">
      <w:start w:val="1"/>
      <w:numFmt w:val="decimal"/>
      <w:lvlText w:val="%2."/>
      <w:lvlJc w:val="left"/>
      <w:pPr>
        <w:ind w:left="214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EDD729F"/>
    <w:multiLevelType w:val="hybridMultilevel"/>
    <w:tmpl w:val="0E5C4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745EA0"/>
    <w:multiLevelType w:val="hybridMultilevel"/>
    <w:tmpl w:val="AAFAC1B0"/>
    <w:lvl w:ilvl="0" w:tplc="E55C914C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10479E5"/>
    <w:multiLevelType w:val="hybridMultilevel"/>
    <w:tmpl w:val="FA52C3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80E3C72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6C23820"/>
    <w:multiLevelType w:val="hybridMultilevel"/>
    <w:tmpl w:val="B2A876F2"/>
    <w:lvl w:ilvl="0" w:tplc="A2424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93E0564"/>
    <w:multiLevelType w:val="hybridMultilevel"/>
    <w:tmpl w:val="749CE4F8"/>
    <w:lvl w:ilvl="0" w:tplc="569E4968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7CAB7EA4"/>
    <w:multiLevelType w:val="hybridMultilevel"/>
    <w:tmpl w:val="9F82E690"/>
    <w:lvl w:ilvl="0" w:tplc="2E1C399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0"/>
  </w:num>
  <w:num w:numId="5">
    <w:abstractNumId w:val="6"/>
  </w:num>
  <w:num w:numId="6">
    <w:abstractNumId w:val="15"/>
  </w:num>
  <w:num w:numId="7">
    <w:abstractNumId w:val="11"/>
  </w:num>
  <w:num w:numId="8">
    <w:abstractNumId w:val="1"/>
  </w:num>
  <w:num w:numId="9">
    <w:abstractNumId w:val="18"/>
  </w:num>
  <w:num w:numId="10">
    <w:abstractNumId w:val="14"/>
  </w:num>
  <w:num w:numId="11">
    <w:abstractNumId w:val="17"/>
  </w:num>
  <w:num w:numId="12">
    <w:abstractNumId w:val="8"/>
  </w:num>
  <w:num w:numId="13">
    <w:abstractNumId w:val="5"/>
  </w:num>
  <w:num w:numId="14">
    <w:abstractNumId w:val="16"/>
  </w:num>
  <w:num w:numId="15">
    <w:abstractNumId w:val="13"/>
  </w:num>
  <w:num w:numId="16">
    <w:abstractNumId w:val="9"/>
  </w:num>
  <w:num w:numId="17">
    <w:abstractNumId w:val="12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0A"/>
    <w:rsid w:val="000F6BB7"/>
    <w:rsid w:val="00144D1A"/>
    <w:rsid w:val="001D2A96"/>
    <w:rsid w:val="00200D12"/>
    <w:rsid w:val="00285133"/>
    <w:rsid w:val="0037350A"/>
    <w:rsid w:val="003E7CDB"/>
    <w:rsid w:val="004C13D0"/>
    <w:rsid w:val="006A6F2A"/>
    <w:rsid w:val="00782BE6"/>
    <w:rsid w:val="007B17EE"/>
    <w:rsid w:val="009B6940"/>
    <w:rsid w:val="00D66067"/>
    <w:rsid w:val="00E22E7B"/>
    <w:rsid w:val="00F055BA"/>
    <w:rsid w:val="00F96F96"/>
    <w:rsid w:val="00FA0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39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35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5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735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5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50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50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35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350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37350A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37350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37350A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735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35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37350A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37350A"/>
    <w:pPr>
      <w:spacing w:after="100"/>
      <w:ind w:left="480"/>
    </w:pPr>
  </w:style>
  <w:style w:type="paragraph" w:styleId="a9">
    <w:name w:val="footer"/>
    <w:basedOn w:val="a"/>
    <w:link w:val="aa"/>
    <w:uiPriority w:val="99"/>
    <w:unhideWhenUsed/>
    <w:rsid w:val="003735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37350A"/>
    <w:pPr>
      <w:spacing w:after="100"/>
      <w:ind w:left="240"/>
    </w:pPr>
  </w:style>
  <w:style w:type="paragraph" w:customStyle="1" w:styleId="NoSpacing1">
    <w:name w:val="No Spacing1"/>
    <w:basedOn w:val="a"/>
    <w:qFormat/>
    <w:rsid w:val="0037350A"/>
    <w:rPr>
      <w:rFonts w:eastAsia="Calibri"/>
      <w:noProof/>
      <w:sz w:val="28"/>
      <w:szCs w:val="32"/>
      <w:lang w:eastAsia="en-US"/>
    </w:rPr>
  </w:style>
  <w:style w:type="table" w:styleId="ab">
    <w:name w:val="Table Grid"/>
    <w:basedOn w:val="a1"/>
    <w:uiPriority w:val="39"/>
    <w:rsid w:val="00373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1"/>
    <w:qFormat/>
    <w:rsid w:val="0037350A"/>
    <w:pPr>
      <w:ind w:left="720"/>
      <w:contextualSpacing/>
    </w:pPr>
  </w:style>
  <w:style w:type="character" w:customStyle="1" w:styleId="ad">
    <w:name w:val="Абзац списка Знак"/>
    <w:link w:val="ac"/>
    <w:uiPriority w:val="1"/>
    <w:locked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37350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735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7350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7350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7350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3735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37350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B17E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17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0pt">
    <w:name w:val="Основной текст (2) + 10 pt;Полужирный"/>
    <w:basedOn w:val="a0"/>
    <w:rsid w:val="000F6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35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5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735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5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50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50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35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350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37350A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37350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37350A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735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35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37350A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37350A"/>
    <w:pPr>
      <w:spacing w:after="100"/>
      <w:ind w:left="480"/>
    </w:pPr>
  </w:style>
  <w:style w:type="paragraph" w:styleId="a9">
    <w:name w:val="footer"/>
    <w:basedOn w:val="a"/>
    <w:link w:val="aa"/>
    <w:uiPriority w:val="99"/>
    <w:unhideWhenUsed/>
    <w:rsid w:val="003735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37350A"/>
    <w:pPr>
      <w:spacing w:after="100"/>
      <w:ind w:left="240"/>
    </w:pPr>
  </w:style>
  <w:style w:type="paragraph" w:customStyle="1" w:styleId="NoSpacing1">
    <w:name w:val="No Spacing1"/>
    <w:basedOn w:val="a"/>
    <w:qFormat/>
    <w:rsid w:val="0037350A"/>
    <w:rPr>
      <w:rFonts w:eastAsia="Calibri"/>
      <w:noProof/>
      <w:sz w:val="28"/>
      <w:szCs w:val="32"/>
      <w:lang w:eastAsia="en-US"/>
    </w:rPr>
  </w:style>
  <w:style w:type="table" w:styleId="ab">
    <w:name w:val="Table Grid"/>
    <w:basedOn w:val="a1"/>
    <w:uiPriority w:val="39"/>
    <w:rsid w:val="00373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1"/>
    <w:qFormat/>
    <w:rsid w:val="0037350A"/>
    <w:pPr>
      <w:ind w:left="720"/>
      <w:contextualSpacing/>
    </w:pPr>
  </w:style>
  <w:style w:type="character" w:customStyle="1" w:styleId="ad">
    <w:name w:val="Абзац списка Знак"/>
    <w:link w:val="ac"/>
    <w:uiPriority w:val="1"/>
    <w:locked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37350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735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7350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7350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7350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3735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37350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373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B17E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17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0pt">
    <w:name w:val="Основной текст (2) + 10 pt;Полужирный"/>
    <w:basedOn w:val="a0"/>
    <w:rsid w:val="000F6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4118</Words>
  <Characters>23478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2023-11-06T11:58:00Z</dcterms:created>
  <dcterms:modified xsi:type="dcterms:W3CDTF">2023-11-06T11:58:00Z</dcterms:modified>
</cp:coreProperties>
</file>